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9C68" w14:textId="77777777" w:rsidR="0055511B" w:rsidRPr="00DE313D" w:rsidRDefault="00335316" w:rsidP="00963381">
      <w:pPr>
        <w:jc w:val="right"/>
        <w:rPr>
          <w:rFonts w:ascii="Times New Roman" w:hAnsi="Times New Roman" w:cs="Times New Roman"/>
          <w:sz w:val="24"/>
          <w:szCs w:val="24"/>
        </w:rPr>
      </w:pPr>
      <w:r w:rsidRPr="00DE31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963381" w:rsidRPr="00DE313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D29090A" w14:textId="77777777" w:rsidR="00963381" w:rsidRPr="00DE313D" w:rsidRDefault="00963381" w:rsidP="00963381">
      <w:pPr>
        <w:jc w:val="right"/>
        <w:rPr>
          <w:rFonts w:ascii="Times New Roman" w:hAnsi="Times New Roman" w:cs="Times New Roman"/>
          <w:sz w:val="20"/>
          <w:szCs w:val="20"/>
        </w:rPr>
      </w:pPr>
      <w:r w:rsidRPr="00DE313D">
        <w:rPr>
          <w:rFonts w:ascii="Times New Roman" w:hAnsi="Times New Roman" w:cs="Times New Roman"/>
          <w:sz w:val="20"/>
          <w:szCs w:val="20"/>
        </w:rPr>
        <w:t>(miejscowość, data)</w:t>
      </w:r>
    </w:p>
    <w:p w14:paraId="4A4C9482" w14:textId="77777777" w:rsidR="00335316" w:rsidRPr="00DE313D" w:rsidRDefault="00963381" w:rsidP="00765FAF">
      <w:pPr>
        <w:rPr>
          <w:rFonts w:ascii="Times New Roman" w:hAnsi="Times New Roman" w:cs="Times New Roman"/>
          <w:sz w:val="24"/>
          <w:szCs w:val="24"/>
        </w:rPr>
      </w:pPr>
      <w:r w:rsidRPr="00DE313D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335316" w:rsidRPr="00DE313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76EA0AD4" w14:textId="77777777" w:rsidR="00335316" w:rsidRPr="00DE313D" w:rsidRDefault="0055511B" w:rsidP="00765FAF">
      <w:pPr>
        <w:tabs>
          <w:tab w:val="center" w:pos="4536"/>
        </w:tabs>
        <w:rPr>
          <w:rFonts w:ascii="Times New Roman" w:hAnsi="Times New Roman" w:cs="Times New Roman"/>
          <w:sz w:val="20"/>
          <w:szCs w:val="20"/>
        </w:rPr>
      </w:pPr>
      <w:r w:rsidRPr="00DE313D">
        <w:rPr>
          <w:rFonts w:ascii="Times New Roman" w:hAnsi="Times New Roman" w:cs="Times New Roman"/>
          <w:sz w:val="20"/>
          <w:szCs w:val="20"/>
        </w:rPr>
        <w:t>(nazwisko i imię albo nazwa)</w:t>
      </w:r>
    </w:p>
    <w:p w14:paraId="0BAE4B6C" w14:textId="77777777" w:rsidR="00963381" w:rsidRPr="00DE313D" w:rsidRDefault="00963381" w:rsidP="00765FAF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14:paraId="389030FF" w14:textId="77777777" w:rsidR="0055511B" w:rsidRPr="00DE313D" w:rsidRDefault="00963381" w:rsidP="00765FAF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DE313D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335316" w:rsidRPr="00DE313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</w:t>
      </w:r>
    </w:p>
    <w:p w14:paraId="0EB47A69" w14:textId="77777777" w:rsidR="0055511B" w:rsidRPr="00DE313D" w:rsidRDefault="0055511B" w:rsidP="00765FAF">
      <w:pPr>
        <w:rPr>
          <w:rFonts w:ascii="Times New Roman" w:hAnsi="Times New Roman" w:cs="Times New Roman"/>
          <w:sz w:val="20"/>
          <w:szCs w:val="20"/>
        </w:rPr>
      </w:pPr>
      <w:r w:rsidRPr="00DE313D">
        <w:rPr>
          <w:rFonts w:ascii="Times New Roman" w:hAnsi="Times New Roman" w:cs="Times New Roman"/>
          <w:sz w:val="20"/>
          <w:szCs w:val="20"/>
        </w:rPr>
        <w:t>(adres albo siedziba wnioskodawcy)</w:t>
      </w:r>
    </w:p>
    <w:p w14:paraId="3CC8C478" w14:textId="77777777" w:rsidR="00963381" w:rsidRPr="00DE313D" w:rsidRDefault="00963381" w:rsidP="00765FAF">
      <w:pPr>
        <w:rPr>
          <w:rFonts w:ascii="Times New Roman" w:hAnsi="Times New Roman" w:cs="Times New Roman"/>
          <w:sz w:val="24"/>
          <w:szCs w:val="24"/>
        </w:rPr>
      </w:pPr>
    </w:p>
    <w:p w14:paraId="7D25FD84" w14:textId="77777777" w:rsidR="0055511B" w:rsidRPr="00DE313D" w:rsidRDefault="0055511B" w:rsidP="00765FAF">
      <w:pPr>
        <w:rPr>
          <w:rFonts w:ascii="Times New Roman" w:hAnsi="Times New Roman" w:cs="Times New Roman"/>
          <w:sz w:val="24"/>
          <w:szCs w:val="24"/>
        </w:rPr>
      </w:pPr>
      <w:r w:rsidRPr="00DE313D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357BAD8F" w14:textId="77777777" w:rsidR="0055511B" w:rsidRPr="00DE313D" w:rsidRDefault="0055511B" w:rsidP="00765FAF">
      <w:pPr>
        <w:rPr>
          <w:rFonts w:ascii="Times New Roman" w:hAnsi="Times New Roman" w:cs="Times New Roman"/>
          <w:sz w:val="20"/>
          <w:szCs w:val="20"/>
        </w:rPr>
      </w:pPr>
      <w:r w:rsidRPr="00DE313D">
        <w:rPr>
          <w:rFonts w:ascii="Times New Roman" w:hAnsi="Times New Roman" w:cs="Times New Roman"/>
          <w:sz w:val="20"/>
          <w:szCs w:val="20"/>
        </w:rPr>
        <w:t xml:space="preserve">(numer </w:t>
      </w:r>
      <w:r w:rsidR="00963381" w:rsidRPr="00DE313D">
        <w:rPr>
          <w:rFonts w:ascii="Times New Roman" w:hAnsi="Times New Roman" w:cs="Times New Roman"/>
          <w:sz w:val="20"/>
          <w:szCs w:val="20"/>
        </w:rPr>
        <w:t>telefonu</w:t>
      </w:r>
      <w:r w:rsidRPr="00DE313D">
        <w:rPr>
          <w:rFonts w:ascii="Times New Roman" w:hAnsi="Times New Roman" w:cs="Times New Roman"/>
          <w:sz w:val="20"/>
          <w:szCs w:val="20"/>
        </w:rPr>
        <w:t xml:space="preserve"> )</w:t>
      </w:r>
    </w:p>
    <w:p w14:paraId="64BE237C" w14:textId="77777777" w:rsidR="00335316" w:rsidRPr="00DE313D" w:rsidRDefault="00335316" w:rsidP="0055511B">
      <w:pPr>
        <w:rPr>
          <w:rFonts w:ascii="Times New Roman" w:hAnsi="Times New Roman" w:cs="Times New Roman"/>
          <w:sz w:val="24"/>
          <w:szCs w:val="24"/>
        </w:rPr>
      </w:pPr>
    </w:p>
    <w:p w14:paraId="6D643265" w14:textId="62364DAB" w:rsidR="00335316" w:rsidRPr="00DE313D" w:rsidRDefault="00335316" w:rsidP="00335316">
      <w:pPr>
        <w:tabs>
          <w:tab w:val="center" w:pos="4536"/>
        </w:tabs>
        <w:rPr>
          <w:rFonts w:ascii="Times New Roman" w:hAnsi="Times New Roman" w:cs="Times New Roman"/>
          <w:b/>
          <w:sz w:val="28"/>
          <w:szCs w:val="28"/>
        </w:rPr>
      </w:pPr>
      <w:r w:rsidRPr="00DE31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E7ED7" w:rsidRPr="00DE313D">
        <w:rPr>
          <w:rFonts w:ascii="Times New Roman" w:hAnsi="Times New Roman" w:cs="Times New Roman"/>
          <w:sz w:val="28"/>
          <w:szCs w:val="28"/>
        </w:rPr>
        <w:t xml:space="preserve">  </w:t>
      </w:r>
      <w:r w:rsidRPr="00DE313D">
        <w:rPr>
          <w:rFonts w:ascii="Times New Roman" w:hAnsi="Times New Roman" w:cs="Times New Roman"/>
          <w:sz w:val="28"/>
          <w:szCs w:val="28"/>
        </w:rPr>
        <w:t xml:space="preserve"> </w:t>
      </w:r>
      <w:r w:rsidR="00963381" w:rsidRPr="00DE313D">
        <w:rPr>
          <w:rFonts w:ascii="Times New Roman" w:hAnsi="Times New Roman" w:cs="Times New Roman"/>
          <w:b/>
          <w:sz w:val="28"/>
          <w:szCs w:val="28"/>
        </w:rPr>
        <w:t xml:space="preserve">Wójt Gminy </w:t>
      </w:r>
      <w:r w:rsidRPr="00DE313D">
        <w:rPr>
          <w:rFonts w:ascii="Times New Roman" w:hAnsi="Times New Roman" w:cs="Times New Roman"/>
          <w:b/>
          <w:sz w:val="28"/>
          <w:szCs w:val="28"/>
        </w:rPr>
        <w:t>Zakrzówek</w:t>
      </w:r>
    </w:p>
    <w:p w14:paraId="37EE518A" w14:textId="77777777" w:rsidR="00963381" w:rsidRPr="00DE313D" w:rsidRDefault="00963381" w:rsidP="00335316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14:paraId="3B9F82C4" w14:textId="77777777" w:rsidR="0055511B" w:rsidRPr="00DE313D" w:rsidRDefault="0055511B" w:rsidP="009633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13D">
        <w:rPr>
          <w:rFonts w:ascii="Times New Roman" w:hAnsi="Times New Roman" w:cs="Times New Roman"/>
          <w:b/>
          <w:sz w:val="28"/>
          <w:szCs w:val="28"/>
        </w:rPr>
        <w:t>Zgłoszenie zamiaru usunięcia drzew/drzewa*</w:t>
      </w:r>
    </w:p>
    <w:p w14:paraId="71687A88" w14:textId="77777777" w:rsidR="00335316" w:rsidRPr="00DE313D" w:rsidRDefault="00335316" w:rsidP="0055511B">
      <w:pPr>
        <w:rPr>
          <w:rFonts w:ascii="Times New Roman" w:hAnsi="Times New Roman" w:cs="Times New Roman"/>
          <w:sz w:val="24"/>
          <w:szCs w:val="24"/>
        </w:rPr>
      </w:pPr>
    </w:p>
    <w:p w14:paraId="1D7C5CBB" w14:textId="4C99F275" w:rsidR="0055511B" w:rsidRDefault="00920D7A" w:rsidP="00765FAF">
      <w:pPr>
        <w:jc w:val="both"/>
        <w:rPr>
          <w:rFonts w:ascii="Times New Roman" w:hAnsi="Times New Roman" w:cs="Times New Roman"/>
          <w:sz w:val="24"/>
          <w:szCs w:val="24"/>
        </w:rPr>
      </w:pPr>
      <w:r w:rsidRPr="00920D7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11B" w:rsidRPr="00920D7A">
        <w:rPr>
          <w:rFonts w:ascii="Times New Roman" w:hAnsi="Times New Roman" w:cs="Times New Roman"/>
          <w:sz w:val="24"/>
          <w:szCs w:val="24"/>
        </w:rPr>
        <w:t>Imię, nazwisko właściciela nieruchomości:</w:t>
      </w:r>
      <w:r w:rsidR="00765FA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14:paraId="23B6DD3E" w14:textId="77777777" w:rsidR="00765FAF" w:rsidRPr="00920D7A" w:rsidRDefault="00765FAF" w:rsidP="00765F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A4AB05" w14:textId="4A0D2E31" w:rsidR="00765FAF" w:rsidRDefault="00765FAF" w:rsidP="00765F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Adres:…………………………………………………………………………………………</w:t>
      </w:r>
    </w:p>
    <w:p w14:paraId="4692F281" w14:textId="0DF8111A" w:rsidR="0055511B" w:rsidRDefault="00920D7A" w:rsidP="00765F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5511B" w:rsidRPr="00920D7A">
        <w:rPr>
          <w:rFonts w:ascii="Times New Roman" w:hAnsi="Times New Roman" w:cs="Times New Roman"/>
          <w:sz w:val="24"/>
          <w:szCs w:val="24"/>
        </w:rPr>
        <w:t>Nr działki, na której rosną wnioskowane do usunięcia drzewa/drzewo*</w:t>
      </w:r>
      <w:r w:rsidR="00DE313D" w:rsidRPr="00920D7A">
        <w:rPr>
          <w:rFonts w:ascii="Times New Roman" w:hAnsi="Times New Roman" w:cs="Times New Roman"/>
          <w:sz w:val="24"/>
          <w:szCs w:val="24"/>
        </w:rPr>
        <w:t xml:space="preserve"> oraz miejscowość położenia</w:t>
      </w:r>
      <w:r w:rsidR="00765FAF">
        <w:rPr>
          <w:rFonts w:ascii="Times New Roman" w:hAnsi="Times New Roman" w:cs="Times New Roman"/>
          <w:sz w:val="24"/>
          <w:szCs w:val="24"/>
        </w:rPr>
        <w:t xml:space="preserve"> </w:t>
      </w:r>
      <w:r w:rsidR="00DE313D" w:rsidRPr="00920D7A">
        <w:rPr>
          <w:rFonts w:ascii="Times New Roman" w:hAnsi="Times New Roman" w:cs="Times New Roman"/>
          <w:sz w:val="24"/>
          <w:szCs w:val="24"/>
        </w:rPr>
        <w:t>działki:</w:t>
      </w:r>
      <w:r w:rsidR="0055511B" w:rsidRPr="00DE313D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765FAF">
        <w:rPr>
          <w:rFonts w:ascii="Times New Roman" w:hAnsi="Times New Roman" w:cs="Times New Roman"/>
          <w:sz w:val="24"/>
          <w:szCs w:val="24"/>
        </w:rPr>
        <w:t>..</w:t>
      </w:r>
      <w:r w:rsidR="0055511B" w:rsidRPr="00DE313D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765FAF">
        <w:rPr>
          <w:rFonts w:ascii="Times New Roman" w:hAnsi="Times New Roman" w:cs="Times New Roman"/>
          <w:sz w:val="24"/>
          <w:szCs w:val="24"/>
        </w:rPr>
        <w:t>.......</w:t>
      </w:r>
      <w:r w:rsidR="0055511B" w:rsidRPr="00DE313D">
        <w:rPr>
          <w:rFonts w:ascii="Times New Roman" w:hAnsi="Times New Roman" w:cs="Times New Roman"/>
          <w:sz w:val="24"/>
          <w:szCs w:val="24"/>
        </w:rPr>
        <w:t>....</w:t>
      </w:r>
    </w:p>
    <w:p w14:paraId="3012AA6F" w14:textId="1D8394C6" w:rsidR="00FE7ED7" w:rsidRPr="00DE313D" w:rsidRDefault="00FE7ED7" w:rsidP="00765FAF">
      <w:pPr>
        <w:jc w:val="both"/>
        <w:rPr>
          <w:rFonts w:ascii="Times New Roman" w:hAnsi="Times New Roman" w:cs="Times New Roman"/>
          <w:sz w:val="24"/>
          <w:szCs w:val="24"/>
        </w:rPr>
      </w:pPr>
      <w:r w:rsidRPr="00DE313D">
        <w:rPr>
          <w:rFonts w:ascii="Times New Roman" w:hAnsi="Times New Roman" w:cs="Times New Roman"/>
          <w:sz w:val="24"/>
          <w:szCs w:val="24"/>
        </w:rPr>
        <w:t xml:space="preserve">3. </w:t>
      </w:r>
      <w:r w:rsidR="006419FA">
        <w:rPr>
          <w:rFonts w:ascii="Times New Roman" w:hAnsi="Times New Roman" w:cs="Times New Roman"/>
          <w:sz w:val="24"/>
          <w:szCs w:val="24"/>
        </w:rPr>
        <w:t>Wykaz drzew zgłoszonych do usunięcia: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6"/>
        <w:gridCol w:w="2468"/>
        <w:gridCol w:w="1701"/>
        <w:gridCol w:w="2126"/>
        <w:gridCol w:w="2121"/>
      </w:tblGrid>
      <w:tr w:rsidR="006F37D9" w:rsidRPr="00DE313D" w14:paraId="48701340" w14:textId="3C18A308" w:rsidTr="005F570E">
        <w:tc>
          <w:tcPr>
            <w:tcW w:w="646" w:type="dxa"/>
          </w:tcPr>
          <w:p w14:paraId="2F848D78" w14:textId="073DAF42" w:rsidR="006F37D9" w:rsidRPr="00DE313D" w:rsidRDefault="006F37D9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13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468" w:type="dxa"/>
          </w:tcPr>
          <w:p w14:paraId="0B340B4A" w14:textId="73AB55A2" w:rsidR="006F37D9" w:rsidRPr="00DE313D" w:rsidRDefault="006F37D9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13D">
              <w:rPr>
                <w:rFonts w:ascii="Times New Roman" w:hAnsi="Times New Roman" w:cs="Times New Roman"/>
                <w:sz w:val="24"/>
                <w:szCs w:val="24"/>
              </w:rPr>
              <w:t>Drzewo/krzew</w:t>
            </w:r>
          </w:p>
        </w:tc>
        <w:tc>
          <w:tcPr>
            <w:tcW w:w="1701" w:type="dxa"/>
          </w:tcPr>
          <w:p w14:paraId="66A1CF6D" w14:textId="3E7FA619" w:rsidR="006F37D9" w:rsidRPr="00DE313D" w:rsidRDefault="005F570E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2126" w:type="dxa"/>
          </w:tcPr>
          <w:p w14:paraId="689F759E" w14:textId="5026CC59" w:rsidR="006F37D9" w:rsidRPr="00DE313D" w:rsidRDefault="006F37D9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13D">
              <w:rPr>
                <w:rFonts w:ascii="Times New Roman" w:hAnsi="Times New Roman" w:cs="Times New Roman"/>
                <w:sz w:val="24"/>
                <w:szCs w:val="24"/>
              </w:rPr>
              <w:t>Obwód pnia (cm)/wielkość powierzchni (m</w:t>
            </w:r>
            <w:r w:rsidRPr="00DE31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E31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1" w:type="dxa"/>
          </w:tcPr>
          <w:p w14:paraId="18334BB1" w14:textId="6713FFA9" w:rsidR="006F37D9" w:rsidRPr="00DE313D" w:rsidRDefault="006F37D9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13D">
              <w:rPr>
                <w:rFonts w:ascii="Times New Roman" w:hAnsi="Times New Roman" w:cs="Times New Roman"/>
                <w:sz w:val="24"/>
                <w:szCs w:val="24"/>
              </w:rPr>
              <w:t>Przyczyna usunięcia</w:t>
            </w:r>
          </w:p>
        </w:tc>
      </w:tr>
      <w:tr w:rsidR="006F37D9" w:rsidRPr="00DE313D" w14:paraId="5C4ECCB9" w14:textId="02EB7A5B" w:rsidTr="005F570E">
        <w:tc>
          <w:tcPr>
            <w:tcW w:w="646" w:type="dxa"/>
          </w:tcPr>
          <w:p w14:paraId="0E9F6AD3" w14:textId="77777777" w:rsidR="006F37D9" w:rsidRPr="00DE313D" w:rsidRDefault="006F37D9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14:paraId="75702672" w14:textId="77777777" w:rsidR="006F37D9" w:rsidRPr="00DE313D" w:rsidRDefault="006F37D9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1DBB3" w14:textId="77777777" w:rsidR="006F37D9" w:rsidRPr="00DE313D" w:rsidRDefault="006F37D9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E61A99" w14:textId="77777777" w:rsidR="006F37D9" w:rsidRPr="00DE313D" w:rsidRDefault="006F37D9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973EBF" w14:textId="77777777" w:rsidR="006F37D9" w:rsidRPr="00DE313D" w:rsidRDefault="006F37D9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1EC19940" w14:textId="77777777" w:rsidR="006F37D9" w:rsidRPr="00DE313D" w:rsidRDefault="006F37D9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D9" w:rsidRPr="00DE313D" w14:paraId="6C1CAEC2" w14:textId="0420FBD5" w:rsidTr="005F570E">
        <w:tc>
          <w:tcPr>
            <w:tcW w:w="646" w:type="dxa"/>
          </w:tcPr>
          <w:p w14:paraId="5610BCE8" w14:textId="77777777" w:rsidR="006F37D9" w:rsidRPr="00DE313D" w:rsidRDefault="006F37D9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14:paraId="6422E4E6" w14:textId="77777777" w:rsidR="006F37D9" w:rsidRPr="00DE313D" w:rsidRDefault="006F37D9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BF91B" w14:textId="77777777" w:rsidR="006F37D9" w:rsidRPr="00DE313D" w:rsidRDefault="006F37D9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005F12" w14:textId="77777777" w:rsidR="006F37D9" w:rsidRPr="00DE313D" w:rsidRDefault="006F37D9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4BFC59" w14:textId="77777777" w:rsidR="006F37D9" w:rsidRPr="00DE313D" w:rsidRDefault="006F37D9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069BAC1" w14:textId="77777777" w:rsidR="006F37D9" w:rsidRPr="00DE313D" w:rsidRDefault="006F37D9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FAF" w:rsidRPr="00DE313D" w14:paraId="3BE89DD1" w14:textId="77777777" w:rsidTr="005F570E">
        <w:tc>
          <w:tcPr>
            <w:tcW w:w="646" w:type="dxa"/>
          </w:tcPr>
          <w:p w14:paraId="710D15E8" w14:textId="77777777" w:rsidR="00765FAF" w:rsidRDefault="00765FAF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C21F2" w14:textId="77777777" w:rsidR="00765FAF" w:rsidRPr="00DE313D" w:rsidRDefault="00765FAF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14:paraId="449F484F" w14:textId="77777777" w:rsidR="00765FAF" w:rsidRPr="00DE313D" w:rsidRDefault="00765FAF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A5E13B" w14:textId="77777777" w:rsidR="00765FAF" w:rsidRPr="00DE313D" w:rsidRDefault="00765FAF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BE68CD" w14:textId="77777777" w:rsidR="00765FAF" w:rsidRPr="00DE313D" w:rsidRDefault="00765FAF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56C76E8B" w14:textId="77777777" w:rsidR="00765FAF" w:rsidRPr="00DE313D" w:rsidRDefault="00765FAF" w:rsidP="00555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8E8160" w14:textId="77777777" w:rsidR="00381EBF" w:rsidRPr="00DE313D" w:rsidRDefault="00381EBF" w:rsidP="0055511B">
      <w:pPr>
        <w:rPr>
          <w:rFonts w:ascii="Times New Roman" w:hAnsi="Times New Roman" w:cs="Times New Roman"/>
          <w:sz w:val="24"/>
          <w:szCs w:val="24"/>
        </w:rPr>
      </w:pPr>
    </w:p>
    <w:p w14:paraId="60A36082" w14:textId="386B7028" w:rsidR="006F37D9" w:rsidRDefault="00AE35D6" w:rsidP="006F37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0D7A">
        <w:rPr>
          <w:rFonts w:ascii="Times New Roman" w:hAnsi="Times New Roman" w:cs="Times New Roman"/>
          <w:sz w:val="24"/>
          <w:szCs w:val="24"/>
        </w:rPr>
        <w:t>4</w:t>
      </w:r>
      <w:r w:rsidR="0055511B" w:rsidRPr="00920D7A">
        <w:rPr>
          <w:rFonts w:ascii="Times New Roman" w:hAnsi="Times New Roman" w:cs="Times New Roman"/>
          <w:sz w:val="24"/>
          <w:szCs w:val="24"/>
        </w:rPr>
        <w:t>.</w:t>
      </w:r>
      <w:r w:rsidR="006F37D9" w:rsidRPr="00920D7A">
        <w:rPr>
          <w:rFonts w:ascii="Times New Roman" w:hAnsi="Times New Roman" w:cs="Times New Roman"/>
          <w:sz w:val="24"/>
          <w:szCs w:val="24"/>
        </w:rPr>
        <w:t xml:space="preserve"> </w:t>
      </w:r>
      <w:r w:rsidR="006F37D9" w:rsidRPr="00920D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usunięcie wynika z celu związanego z prowadzeniem działalności gospodarczej?         TAK *              NIE*</w:t>
      </w:r>
    </w:p>
    <w:p w14:paraId="7F9253C7" w14:textId="77777777" w:rsidR="00E750BA" w:rsidRDefault="00E750BA" w:rsidP="006F37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4D33C32" w14:textId="77777777" w:rsidR="00E750BA" w:rsidRDefault="00E750BA" w:rsidP="00E750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r w:rsidRPr="00FF4F42">
        <w:rPr>
          <w:rFonts w:ascii="Times New Roman" w:hAnsi="Times New Roman" w:cs="Times New Roman"/>
          <w:sz w:val="24"/>
          <w:szCs w:val="24"/>
        </w:rPr>
        <w:t>Sposób odbioru dokumentów  wnioskodawca określa w składanym wniosku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B91DB5" w14:textId="77777777" w:rsidR="00E750BA" w:rsidRPr="00FF4F42" w:rsidRDefault="00E750BA" w:rsidP="00E750BA">
      <w:pPr>
        <w:ind w:left="11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4F42">
        <w:rPr>
          <w:rFonts w:ascii="Times New Roman" w:hAnsi="Times New Roman" w:cs="Times New Roman"/>
          <w:i/>
          <w:sz w:val="24"/>
          <w:szCs w:val="24"/>
        </w:rPr>
        <w:t>odbiór osobisty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FF4F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6B596E6" w14:textId="77777777" w:rsidR="00E750BA" w:rsidRPr="00FF4F42" w:rsidRDefault="00E750BA" w:rsidP="00E750BA">
      <w:pPr>
        <w:ind w:left="11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FF4F42">
        <w:rPr>
          <w:rFonts w:ascii="Times New Roman" w:hAnsi="Times New Roman" w:cs="Times New Roman"/>
          <w:i/>
          <w:sz w:val="24"/>
          <w:szCs w:val="24"/>
        </w:rPr>
        <w:t>przesłanie pocztą za zwrotnym potwierdzeniem odbioru</w:t>
      </w:r>
      <w:r>
        <w:rPr>
          <w:rFonts w:ascii="Times New Roman" w:hAnsi="Times New Roman" w:cs="Times New Roman"/>
          <w:i/>
          <w:sz w:val="24"/>
          <w:szCs w:val="24"/>
        </w:rPr>
        <w:t>*</w:t>
      </w:r>
    </w:p>
    <w:p w14:paraId="203DB600" w14:textId="77777777" w:rsidR="00E750BA" w:rsidRDefault="00E750BA" w:rsidP="0055511B">
      <w:pPr>
        <w:rPr>
          <w:rFonts w:ascii="Times New Roman" w:hAnsi="Times New Roman" w:cs="Times New Roman"/>
          <w:sz w:val="24"/>
          <w:szCs w:val="24"/>
        </w:rPr>
      </w:pPr>
    </w:p>
    <w:p w14:paraId="73001DFA" w14:textId="7AB581B3" w:rsidR="0055511B" w:rsidRDefault="00E750BA" w:rsidP="00555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5511B" w:rsidRPr="00DE313D">
        <w:rPr>
          <w:rFonts w:ascii="Times New Roman" w:hAnsi="Times New Roman" w:cs="Times New Roman"/>
          <w:sz w:val="24"/>
          <w:szCs w:val="24"/>
        </w:rPr>
        <w:t>. Oświadczam, że dane zawarte w zgłoszeniu są zgodne ze stanem faktycznym.</w:t>
      </w:r>
    </w:p>
    <w:p w14:paraId="3F3D58AC" w14:textId="77777777" w:rsidR="0063170D" w:rsidRPr="00DE313D" w:rsidRDefault="0063170D" w:rsidP="0055511B">
      <w:pPr>
        <w:rPr>
          <w:rFonts w:ascii="Times New Roman" w:hAnsi="Times New Roman" w:cs="Times New Roman"/>
          <w:sz w:val="24"/>
          <w:szCs w:val="24"/>
        </w:rPr>
      </w:pPr>
    </w:p>
    <w:p w14:paraId="5C050326" w14:textId="431E2042" w:rsidR="0055511B" w:rsidRPr="00DE313D" w:rsidRDefault="00FE7ED7" w:rsidP="00963381">
      <w:pPr>
        <w:jc w:val="right"/>
        <w:rPr>
          <w:rFonts w:ascii="Times New Roman" w:hAnsi="Times New Roman" w:cs="Times New Roman"/>
          <w:sz w:val="24"/>
          <w:szCs w:val="24"/>
        </w:rPr>
      </w:pPr>
      <w:r w:rsidRPr="00DE31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55511B" w:rsidRPr="00DE313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4756BD9E" w14:textId="77777777" w:rsidR="0055511B" w:rsidRPr="00DE313D" w:rsidRDefault="00FE7ED7" w:rsidP="0055511B">
      <w:pPr>
        <w:rPr>
          <w:rFonts w:ascii="Times New Roman" w:hAnsi="Times New Roman" w:cs="Times New Roman"/>
          <w:i/>
          <w:sz w:val="24"/>
          <w:szCs w:val="24"/>
        </w:rPr>
      </w:pPr>
      <w:r w:rsidRPr="00DE31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0626FB" w:rsidRPr="00DE313D">
        <w:rPr>
          <w:rFonts w:ascii="Times New Roman" w:hAnsi="Times New Roman" w:cs="Times New Roman"/>
          <w:i/>
          <w:sz w:val="24"/>
          <w:szCs w:val="24"/>
        </w:rPr>
        <w:t xml:space="preserve">podpis/y </w:t>
      </w:r>
      <w:r w:rsidR="0055511B" w:rsidRPr="00DE313D">
        <w:rPr>
          <w:rFonts w:ascii="Times New Roman" w:hAnsi="Times New Roman" w:cs="Times New Roman"/>
          <w:i/>
          <w:sz w:val="24"/>
          <w:szCs w:val="24"/>
        </w:rPr>
        <w:t>wnioskodawcy/ów</w:t>
      </w:r>
    </w:p>
    <w:p w14:paraId="62087D23" w14:textId="77777777" w:rsidR="00E750BA" w:rsidRDefault="0055511B" w:rsidP="009C473D">
      <w:pPr>
        <w:rPr>
          <w:rFonts w:ascii="Times New Roman" w:hAnsi="Times New Roman" w:cs="Times New Roman"/>
          <w:sz w:val="24"/>
          <w:szCs w:val="24"/>
        </w:rPr>
      </w:pPr>
      <w:r w:rsidRPr="00DE313D">
        <w:rPr>
          <w:rFonts w:ascii="Times New Roman" w:hAnsi="Times New Roman" w:cs="Times New Roman"/>
          <w:sz w:val="24"/>
          <w:szCs w:val="24"/>
        </w:rPr>
        <w:t>* niepotrzebne skreślić</w:t>
      </w:r>
      <w:r w:rsidR="00880496" w:rsidRPr="00DE313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CE573F" w14:textId="13C75B5B" w:rsidR="005D608F" w:rsidRPr="00DE313D" w:rsidRDefault="00880496" w:rsidP="009C473D">
      <w:pPr>
        <w:rPr>
          <w:rFonts w:ascii="Times New Roman" w:hAnsi="Times New Roman" w:cs="Times New Roman"/>
          <w:sz w:val="24"/>
          <w:szCs w:val="24"/>
        </w:rPr>
      </w:pPr>
      <w:r w:rsidRPr="00DE313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C693C" w:rsidRPr="00DE31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130AA543" w14:textId="77777777" w:rsidR="0063170D" w:rsidRDefault="0063170D" w:rsidP="0063170D">
      <w:p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Wymagane załączniki:</w:t>
      </w:r>
    </w:p>
    <w:p w14:paraId="1B1FFF97" w14:textId="6CEB89BB" w:rsidR="0063170D" w:rsidRDefault="0063170D" w:rsidP="0063170D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63170D">
        <w:rPr>
          <w:rFonts w:ascii="Times New Roman" w:hAnsi="Times New Roman" w:cs="Times New Roman"/>
          <w:sz w:val="24"/>
          <w:szCs w:val="24"/>
        </w:rPr>
        <w:t xml:space="preserve">1. </w:t>
      </w:r>
      <w:r w:rsidRPr="00DE313D">
        <w:rPr>
          <w:rFonts w:ascii="Times New Roman" w:hAnsi="Times New Roman" w:cs="Times New Roman"/>
          <w:sz w:val="24"/>
          <w:szCs w:val="24"/>
        </w:rPr>
        <w:t xml:space="preserve">Rysunek lub mapa określająca usytuowanie drzew i krzewów na nieruchomości. </w:t>
      </w:r>
    </w:p>
    <w:p w14:paraId="6A4F4312" w14:textId="77777777" w:rsidR="00E750BA" w:rsidRDefault="0063170D" w:rsidP="00AE35D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</w:t>
      </w:r>
    </w:p>
    <w:p w14:paraId="3F369E6A" w14:textId="6FDF7318" w:rsidR="00AE35D6" w:rsidRPr="00D5156F" w:rsidRDefault="00AE35D6" w:rsidP="00AE35D6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I. PODSTAWA PRAWNA: </w:t>
      </w:r>
    </w:p>
    <w:p w14:paraId="2D682B0B" w14:textId="22041172" w:rsidR="00AE35D6" w:rsidRPr="00D5156F" w:rsidRDefault="00AE35D6" w:rsidP="001E4B2A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sz w:val="20"/>
          <w:szCs w:val="20"/>
        </w:rPr>
        <w:t>art. 83f ust.4 ustawy z dnia 16 kwietnia 2004 r. o ochronie prz</w:t>
      </w:r>
      <w:r w:rsidR="00963381" w:rsidRPr="00D5156F">
        <w:rPr>
          <w:rFonts w:ascii="Times New Roman" w:hAnsi="Times New Roman" w:cs="Times New Roman"/>
          <w:sz w:val="20"/>
          <w:szCs w:val="20"/>
        </w:rPr>
        <w:t>yrody (</w:t>
      </w:r>
      <w:r w:rsidR="0092169F" w:rsidRPr="00D5156F">
        <w:rPr>
          <w:rFonts w:ascii="Times New Roman" w:hAnsi="Times New Roman" w:cs="Times New Roman"/>
          <w:sz w:val="20"/>
          <w:szCs w:val="20"/>
        </w:rPr>
        <w:t>Dz. U. z 2024 r.</w:t>
      </w:r>
      <w:r w:rsidR="00920D7A" w:rsidRPr="00D5156F">
        <w:rPr>
          <w:rFonts w:ascii="Times New Roman" w:hAnsi="Times New Roman" w:cs="Times New Roman"/>
          <w:sz w:val="20"/>
          <w:szCs w:val="20"/>
        </w:rPr>
        <w:t xml:space="preserve"> </w:t>
      </w:r>
      <w:r w:rsidR="0092169F" w:rsidRPr="00D5156F">
        <w:rPr>
          <w:rFonts w:ascii="Times New Roman" w:hAnsi="Times New Roman" w:cs="Times New Roman"/>
          <w:sz w:val="20"/>
          <w:szCs w:val="20"/>
        </w:rPr>
        <w:t xml:space="preserve">poz. 1478 </w:t>
      </w:r>
      <w:r w:rsidRPr="00D5156F">
        <w:rPr>
          <w:rFonts w:ascii="Times New Roman" w:hAnsi="Times New Roman" w:cs="Times New Roman"/>
          <w:sz w:val="20"/>
          <w:szCs w:val="20"/>
        </w:rPr>
        <w:t xml:space="preserve">z </w:t>
      </w:r>
      <w:proofErr w:type="spellStart"/>
      <w:r w:rsidRPr="00D5156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D5156F">
        <w:rPr>
          <w:rFonts w:ascii="Times New Roman" w:hAnsi="Times New Roman" w:cs="Times New Roman"/>
          <w:sz w:val="20"/>
          <w:szCs w:val="20"/>
        </w:rPr>
        <w:t xml:space="preserve">. zm.) </w:t>
      </w:r>
    </w:p>
    <w:p w14:paraId="1047FE78" w14:textId="77777777" w:rsidR="00AE35D6" w:rsidRPr="00D5156F" w:rsidRDefault="00AE35D6" w:rsidP="001E4B2A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b/>
          <w:bCs/>
          <w:sz w:val="20"/>
          <w:szCs w:val="20"/>
        </w:rPr>
        <w:t xml:space="preserve">II. MIEJSCE ZAŁATWIENIA SPRAWY: </w:t>
      </w:r>
    </w:p>
    <w:p w14:paraId="34FA0149" w14:textId="77777777" w:rsidR="00AE35D6" w:rsidRPr="00D5156F" w:rsidRDefault="00963381" w:rsidP="001E4B2A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sz w:val="20"/>
          <w:szCs w:val="20"/>
        </w:rPr>
        <w:t xml:space="preserve">pok. nr 3, </w:t>
      </w:r>
      <w:r w:rsidR="00CD352B" w:rsidRPr="00D5156F">
        <w:rPr>
          <w:rFonts w:ascii="Times New Roman" w:hAnsi="Times New Roman" w:cs="Times New Roman"/>
          <w:sz w:val="20"/>
          <w:szCs w:val="20"/>
        </w:rPr>
        <w:t>tel. 81 8215080</w:t>
      </w:r>
    </w:p>
    <w:p w14:paraId="76101021" w14:textId="77777777" w:rsidR="00AE35D6" w:rsidRPr="00D5156F" w:rsidRDefault="00AE35D6" w:rsidP="001E4B2A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b/>
          <w:bCs/>
          <w:sz w:val="20"/>
          <w:szCs w:val="20"/>
        </w:rPr>
        <w:t xml:space="preserve">III. MIEJSCE ZŁOZENIA WNIOSKU: </w:t>
      </w:r>
    </w:p>
    <w:p w14:paraId="6147AE2F" w14:textId="144E0924" w:rsidR="00AE35D6" w:rsidRPr="00D5156F" w:rsidRDefault="00AE35D6" w:rsidP="001E4B2A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sz w:val="20"/>
          <w:szCs w:val="20"/>
        </w:rPr>
        <w:t>Se</w:t>
      </w:r>
      <w:r w:rsidR="00697A21" w:rsidRPr="00D5156F">
        <w:rPr>
          <w:rFonts w:ascii="Times New Roman" w:hAnsi="Times New Roman" w:cs="Times New Roman"/>
          <w:sz w:val="20"/>
          <w:szCs w:val="20"/>
        </w:rPr>
        <w:t>kretariat Urzędu Gminy</w:t>
      </w:r>
      <w:r w:rsidR="001E4B2A" w:rsidRPr="00D5156F">
        <w:rPr>
          <w:rFonts w:ascii="Times New Roman" w:hAnsi="Times New Roman" w:cs="Times New Roman"/>
          <w:sz w:val="20"/>
          <w:szCs w:val="20"/>
        </w:rPr>
        <w:t xml:space="preserve"> oraz </w:t>
      </w:r>
      <w:r w:rsidR="00697A21" w:rsidRPr="00D5156F">
        <w:rPr>
          <w:rFonts w:ascii="Times New Roman" w:hAnsi="Times New Roman" w:cs="Times New Roman"/>
          <w:sz w:val="20"/>
          <w:szCs w:val="20"/>
        </w:rPr>
        <w:t xml:space="preserve">pok. </w:t>
      </w:r>
      <w:r w:rsidR="001E4B2A" w:rsidRPr="00D5156F">
        <w:rPr>
          <w:rFonts w:ascii="Times New Roman" w:hAnsi="Times New Roman" w:cs="Times New Roman"/>
          <w:sz w:val="20"/>
          <w:szCs w:val="20"/>
        </w:rPr>
        <w:t>n</w:t>
      </w:r>
      <w:r w:rsidR="00697A21" w:rsidRPr="00D5156F">
        <w:rPr>
          <w:rFonts w:ascii="Times New Roman" w:hAnsi="Times New Roman" w:cs="Times New Roman"/>
          <w:sz w:val="20"/>
          <w:szCs w:val="20"/>
        </w:rPr>
        <w:t>r 3</w:t>
      </w:r>
      <w:r w:rsidR="001E4B2A" w:rsidRPr="00D5156F">
        <w:rPr>
          <w:rFonts w:ascii="Times New Roman" w:hAnsi="Times New Roman" w:cs="Times New Roman"/>
          <w:sz w:val="20"/>
          <w:szCs w:val="20"/>
        </w:rPr>
        <w:t xml:space="preserve"> Urzędu Gminy</w:t>
      </w:r>
    </w:p>
    <w:p w14:paraId="77EAF02D" w14:textId="77777777" w:rsidR="00AE35D6" w:rsidRPr="00D5156F" w:rsidRDefault="00AE35D6" w:rsidP="001E4B2A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b/>
          <w:bCs/>
          <w:sz w:val="20"/>
          <w:szCs w:val="20"/>
        </w:rPr>
        <w:t xml:space="preserve">V. TERMIN I SPOSÓB ZAŁATWIENIA SPRAWY: </w:t>
      </w:r>
    </w:p>
    <w:p w14:paraId="0B0CF05A" w14:textId="35166747" w:rsidR="00AE35D6" w:rsidRPr="00D5156F" w:rsidRDefault="00AE35D6" w:rsidP="001E4B2A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sz w:val="20"/>
          <w:szCs w:val="20"/>
        </w:rPr>
        <w:t xml:space="preserve">Postępowanie administracyjne wszczyna się na zgłoszenie strony. Pracownicy Gminy przeprowadzą oględziny </w:t>
      </w:r>
      <w:r w:rsidR="00D5156F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5156F">
        <w:rPr>
          <w:rFonts w:ascii="Times New Roman" w:hAnsi="Times New Roman" w:cs="Times New Roman"/>
          <w:sz w:val="20"/>
          <w:szCs w:val="20"/>
        </w:rPr>
        <w:t xml:space="preserve">w terminie 21 dni od daty otrzymania zgłoszenia. Po przeprowadzonych oględzinach Wójt Gminy w terminie 14 dni od daty oględzin może wnieść sprzeciw w drodze decyzji administracyjnej. Brak sprzeciwu w wyznaczonym terminie oznacza zgodę na usunięcie drzewa. </w:t>
      </w:r>
    </w:p>
    <w:p w14:paraId="41C961E6" w14:textId="6ADEB3EB" w:rsidR="00AE35D6" w:rsidRPr="00D5156F" w:rsidRDefault="00AE35D6" w:rsidP="001E4B2A">
      <w:pPr>
        <w:spacing w:after="8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8767E27" w14:textId="6882EFCC" w:rsidR="0092169F" w:rsidRPr="00D5156F" w:rsidRDefault="0092169F" w:rsidP="0092169F">
      <w:pPr>
        <w:spacing w:after="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156F">
        <w:rPr>
          <w:rFonts w:ascii="Times New Roman" w:hAnsi="Times New Roman" w:cs="Times New Roman"/>
          <w:b/>
          <w:sz w:val="20"/>
          <w:szCs w:val="20"/>
        </w:rPr>
        <w:t>POUCZENIE</w:t>
      </w:r>
    </w:p>
    <w:p w14:paraId="6EA0277E" w14:textId="77777777" w:rsidR="00623570" w:rsidRPr="00D5156F" w:rsidRDefault="00623570" w:rsidP="0092169F">
      <w:pPr>
        <w:spacing w:after="8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B741B5" w14:textId="376B30B5" w:rsidR="00623570" w:rsidRPr="00D5156F" w:rsidRDefault="0092169F" w:rsidP="00381EBF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sz w:val="20"/>
          <w:szCs w:val="20"/>
        </w:rPr>
        <w:t>Zgodnie</w:t>
      </w:r>
      <w:r w:rsidR="00D21497" w:rsidRPr="00D5156F">
        <w:rPr>
          <w:rFonts w:ascii="Times New Roman" w:hAnsi="Times New Roman" w:cs="Times New Roman"/>
          <w:sz w:val="20"/>
          <w:szCs w:val="20"/>
        </w:rPr>
        <w:t xml:space="preserve"> z </w:t>
      </w:r>
      <w:r w:rsidRPr="00D5156F">
        <w:rPr>
          <w:rFonts w:ascii="Times New Roman" w:hAnsi="Times New Roman" w:cs="Times New Roman"/>
          <w:sz w:val="20"/>
          <w:szCs w:val="20"/>
        </w:rPr>
        <w:t>ustaw</w:t>
      </w:r>
      <w:r w:rsidR="00D21497" w:rsidRPr="00D5156F">
        <w:rPr>
          <w:rFonts w:ascii="Times New Roman" w:hAnsi="Times New Roman" w:cs="Times New Roman"/>
          <w:sz w:val="20"/>
          <w:szCs w:val="20"/>
        </w:rPr>
        <w:t>ą</w:t>
      </w:r>
      <w:r w:rsidRPr="00D5156F">
        <w:rPr>
          <w:rFonts w:ascii="Times New Roman" w:hAnsi="Times New Roman" w:cs="Times New Roman"/>
          <w:sz w:val="20"/>
          <w:szCs w:val="20"/>
        </w:rPr>
        <w:t xml:space="preserve"> z dnia 16 kwietnia 2004 r. o ochronie przyrody (Dz. U.</w:t>
      </w:r>
      <w:r w:rsidR="00623570" w:rsidRPr="00D5156F">
        <w:rPr>
          <w:rFonts w:ascii="Times New Roman" w:hAnsi="Times New Roman" w:cs="Times New Roman"/>
          <w:sz w:val="20"/>
          <w:szCs w:val="20"/>
        </w:rPr>
        <w:t xml:space="preserve"> </w:t>
      </w:r>
      <w:r w:rsidRPr="00D5156F">
        <w:rPr>
          <w:rFonts w:ascii="Times New Roman" w:hAnsi="Times New Roman" w:cs="Times New Roman"/>
          <w:sz w:val="20"/>
          <w:szCs w:val="20"/>
        </w:rPr>
        <w:t>z 2024 r. poz. 1478</w:t>
      </w:r>
      <w:r w:rsidR="00D5156F">
        <w:rPr>
          <w:rFonts w:ascii="Times New Roman" w:hAnsi="Times New Roman" w:cs="Times New Roman"/>
          <w:sz w:val="20"/>
          <w:szCs w:val="20"/>
        </w:rPr>
        <w:t xml:space="preserve"> </w:t>
      </w:r>
      <w:r w:rsidRPr="00D5156F">
        <w:rPr>
          <w:rFonts w:ascii="Times New Roman" w:hAnsi="Times New Roman" w:cs="Times New Roman"/>
          <w:sz w:val="20"/>
          <w:szCs w:val="20"/>
        </w:rPr>
        <w:t xml:space="preserve">z </w:t>
      </w:r>
      <w:proofErr w:type="spellStart"/>
      <w:r w:rsidRPr="00D5156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D5156F">
        <w:rPr>
          <w:rFonts w:ascii="Times New Roman" w:hAnsi="Times New Roman" w:cs="Times New Roman"/>
          <w:sz w:val="20"/>
          <w:szCs w:val="20"/>
        </w:rPr>
        <w:t>. zm.)</w:t>
      </w:r>
      <w:r w:rsidR="00623570" w:rsidRPr="00D5156F">
        <w:rPr>
          <w:rFonts w:ascii="Times New Roman" w:hAnsi="Times New Roman" w:cs="Times New Roman"/>
          <w:sz w:val="20"/>
          <w:szCs w:val="20"/>
        </w:rPr>
        <w:t>:</w:t>
      </w:r>
    </w:p>
    <w:p w14:paraId="0B6C28F7" w14:textId="26A917A4" w:rsidR="00381EBF" w:rsidRPr="00D5156F" w:rsidRDefault="00381EBF" w:rsidP="00381EBF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bCs/>
          <w:sz w:val="20"/>
          <w:szCs w:val="20"/>
        </w:rPr>
        <w:t xml:space="preserve">1. Ze zgłoszeniem zamiaru usunięcia drzew/krzewów zezwolenia na wycięcie drzew może występować wyłącznie właściciel nieruchomości. </w:t>
      </w:r>
    </w:p>
    <w:p w14:paraId="4F6C3B02" w14:textId="77777777" w:rsidR="00381EBF" w:rsidRPr="00D5156F" w:rsidRDefault="00381EBF" w:rsidP="00381EBF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bCs/>
          <w:sz w:val="20"/>
          <w:szCs w:val="20"/>
        </w:rPr>
        <w:t xml:space="preserve">2. Od obowiązku zgłoszenia zamiaru usunięcia/uzyskania zezwolenia na usunięcie zwolnione są: </w:t>
      </w:r>
    </w:p>
    <w:p w14:paraId="0620AD2C" w14:textId="77777777" w:rsidR="00381EBF" w:rsidRPr="00D5156F" w:rsidRDefault="00381EBF" w:rsidP="00381EBF">
      <w:pPr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bCs/>
          <w:sz w:val="20"/>
          <w:szCs w:val="20"/>
        </w:rPr>
        <w:t xml:space="preserve">a) drzewa, których obwód pnia na wysokości 5 cm nie przekracza: </w:t>
      </w:r>
    </w:p>
    <w:p w14:paraId="2EA0249D" w14:textId="77777777" w:rsidR="00381EBF" w:rsidRPr="00D5156F" w:rsidRDefault="00381EBF" w:rsidP="00381EBF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bCs/>
          <w:sz w:val="20"/>
          <w:szCs w:val="20"/>
        </w:rPr>
        <w:t xml:space="preserve">    -   80 cm - w przypadku topoli, wierzb, klonu jesionolistnego oraz klonu srebrzystego, </w:t>
      </w:r>
    </w:p>
    <w:p w14:paraId="50A95448" w14:textId="77777777" w:rsidR="00381EBF" w:rsidRPr="00D5156F" w:rsidRDefault="00381EBF" w:rsidP="00381EBF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bCs/>
          <w:sz w:val="20"/>
          <w:szCs w:val="20"/>
        </w:rPr>
        <w:t xml:space="preserve">    - 65 cm - w przypadku kasztanowca zwyczajnego, robinii akacjowej oraz platanu </w:t>
      </w:r>
      <w:proofErr w:type="spellStart"/>
      <w:r w:rsidRPr="00D5156F">
        <w:rPr>
          <w:rFonts w:ascii="Times New Roman" w:hAnsi="Times New Roman" w:cs="Times New Roman"/>
          <w:bCs/>
          <w:sz w:val="20"/>
          <w:szCs w:val="20"/>
        </w:rPr>
        <w:t>klonolistnego</w:t>
      </w:r>
      <w:proofErr w:type="spellEnd"/>
      <w:r w:rsidRPr="00D5156F">
        <w:rPr>
          <w:rFonts w:ascii="Times New Roman" w:hAnsi="Times New Roman" w:cs="Times New Roman"/>
          <w:bCs/>
          <w:sz w:val="20"/>
          <w:szCs w:val="20"/>
        </w:rPr>
        <w:t xml:space="preserve">, </w:t>
      </w:r>
    </w:p>
    <w:p w14:paraId="0B131F4F" w14:textId="77777777" w:rsidR="00381EBF" w:rsidRPr="00D5156F" w:rsidRDefault="00381EBF" w:rsidP="00381EBF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bCs/>
          <w:sz w:val="20"/>
          <w:szCs w:val="20"/>
        </w:rPr>
        <w:t xml:space="preserve">    -  50 cm - w przypadku pozostałych gatunków drzew; </w:t>
      </w:r>
    </w:p>
    <w:p w14:paraId="77A4C24F" w14:textId="77777777" w:rsidR="00381EBF" w:rsidRPr="00D5156F" w:rsidRDefault="00381EBF" w:rsidP="00381EBF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bCs/>
          <w:sz w:val="20"/>
          <w:szCs w:val="20"/>
        </w:rPr>
        <w:t xml:space="preserve">b)  krzewy rosnące w skupisku, o powierzchni do 25 m2; </w:t>
      </w:r>
    </w:p>
    <w:p w14:paraId="06BF3BC7" w14:textId="77777777" w:rsidR="00381EBF" w:rsidRPr="00D5156F" w:rsidRDefault="00381EBF" w:rsidP="00381EBF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bCs/>
          <w:sz w:val="20"/>
          <w:szCs w:val="20"/>
        </w:rPr>
        <w:t xml:space="preserve">c) krzewy na terenach pokrytych roślinnością pełniącą funkcje ozdobne, urządzoną pod względem rozmieszczenia i doboru gatunków posadzonych roślin, z wyłączeniem krzewów w pasie drogowym drogi publicznej, na terenie nieruchomości wpisanej do rejestru zabytków oraz na terenach zieleni. </w:t>
      </w:r>
    </w:p>
    <w:p w14:paraId="7164E422" w14:textId="77777777" w:rsidR="00381EBF" w:rsidRPr="00D5156F" w:rsidRDefault="00381EBF" w:rsidP="00381EBF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bCs/>
          <w:sz w:val="20"/>
          <w:szCs w:val="20"/>
        </w:rPr>
        <w:t xml:space="preserve">d) drzewa owocowe, z wyłączeniem rosnących na terenie nieruchomości wpisanej do rejestru zabytków lub na terenach zieleni; </w:t>
      </w:r>
    </w:p>
    <w:p w14:paraId="4690D7F3" w14:textId="77777777" w:rsidR="00381EBF" w:rsidRPr="00D5156F" w:rsidRDefault="00381EBF" w:rsidP="00381EBF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bCs/>
          <w:sz w:val="20"/>
          <w:szCs w:val="20"/>
        </w:rPr>
        <w:t xml:space="preserve">e) drzewa lub krzewy usuwane w celu przywrócenia gruntów nieużytkowanych do użytkowania rolniczego; </w:t>
      </w:r>
    </w:p>
    <w:p w14:paraId="3DB958D3" w14:textId="77777777" w:rsidR="00381EBF" w:rsidRPr="00D5156F" w:rsidRDefault="00381EBF" w:rsidP="00381EBF">
      <w:pPr>
        <w:spacing w:after="8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5156F">
        <w:rPr>
          <w:rFonts w:ascii="Times New Roman" w:hAnsi="Times New Roman" w:cs="Times New Roman"/>
          <w:bCs/>
          <w:sz w:val="20"/>
          <w:szCs w:val="20"/>
        </w:rPr>
        <w:t>f)  drzewa lub krzewy na plantacjach lub w lasach w rozumieniu ustawy z dnia 28 września 1991 r. o lasach.</w:t>
      </w:r>
    </w:p>
    <w:p w14:paraId="1E9728A3" w14:textId="3D2C9902" w:rsidR="00BA7B05" w:rsidRPr="00D5156F" w:rsidRDefault="00381EBF" w:rsidP="00381EBF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sz w:val="20"/>
          <w:szCs w:val="20"/>
        </w:rPr>
        <w:t>3. J</w:t>
      </w:r>
      <w:r w:rsidR="00BA7B05" w:rsidRPr="00D5156F">
        <w:rPr>
          <w:rFonts w:ascii="Times New Roman" w:hAnsi="Times New Roman" w:cs="Times New Roman"/>
          <w:sz w:val="20"/>
          <w:szCs w:val="20"/>
        </w:rPr>
        <w:t>eżeli w terminie 5 lat od dokonania oględzin wystąpiono</w:t>
      </w:r>
      <w:r w:rsidR="00623570" w:rsidRPr="00D5156F">
        <w:rPr>
          <w:rFonts w:ascii="Times New Roman" w:hAnsi="Times New Roman" w:cs="Times New Roman"/>
          <w:sz w:val="20"/>
          <w:szCs w:val="20"/>
        </w:rPr>
        <w:t xml:space="preserve"> </w:t>
      </w:r>
      <w:r w:rsidR="00BA7B05" w:rsidRPr="00D5156F">
        <w:rPr>
          <w:rFonts w:ascii="Times New Roman" w:hAnsi="Times New Roman" w:cs="Times New Roman"/>
          <w:sz w:val="20"/>
          <w:szCs w:val="20"/>
        </w:rPr>
        <w:t>o wydanie decyzji o pozwolenie na budowę na podstawie ustawy z dnia 7 lipca 1994 r. – Prawo budowlane, a budowa ta ma związek z prowadzeniem działalności gospodarczej</w:t>
      </w:r>
      <w:r w:rsidR="00623570" w:rsidRPr="00D5156F">
        <w:rPr>
          <w:rFonts w:ascii="Times New Roman" w:hAnsi="Times New Roman" w:cs="Times New Roman"/>
          <w:sz w:val="20"/>
          <w:szCs w:val="20"/>
        </w:rPr>
        <w:t xml:space="preserve"> </w:t>
      </w:r>
      <w:r w:rsidR="00BA7B05" w:rsidRPr="00D5156F">
        <w:rPr>
          <w:rFonts w:ascii="Times New Roman" w:hAnsi="Times New Roman" w:cs="Times New Roman"/>
          <w:sz w:val="20"/>
          <w:szCs w:val="20"/>
        </w:rPr>
        <w:t>i będzie realizowana na części nieruchomości, na której rosło usunięte drzewo,</w:t>
      </w:r>
      <w:r w:rsidR="00623570" w:rsidRPr="00D5156F">
        <w:rPr>
          <w:rFonts w:ascii="Times New Roman" w:hAnsi="Times New Roman" w:cs="Times New Roman"/>
          <w:sz w:val="20"/>
          <w:szCs w:val="20"/>
        </w:rPr>
        <w:t xml:space="preserve"> stosowny </w:t>
      </w:r>
      <w:r w:rsidR="00BA7B05" w:rsidRPr="00D5156F">
        <w:rPr>
          <w:rFonts w:ascii="Times New Roman" w:hAnsi="Times New Roman" w:cs="Times New Roman"/>
          <w:sz w:val="20"/>
          <w:szCs w:val="20"/>
        </w:rPr>
        <w:t>organ,</w:t>
      </w:r>
      <w:r w:rsidR="00623570" w:rsidRPr="00D5156F">
        <w:rPr>
          <w:rFonts w:ascii="Times New Roman" w:hAnsi="Times New Roman" w:cs="Times New Roman"/>
          <w:sz w:val="20"/>
          <w:szCs w:val="20"/>
        </w:rPr>
        <w:t xml:space="preserve"> </w:t>
      </w:r>
      <w:r w:rsidR="00BA7B05" w:rsidRPr="00D5156F">
        <w:rPr>
          <w:rFonts w:ascii="Times New Roman" w:hAnsi="Times New Roman" w:cs="Times New Roman"/>
          <w:sz w:val="20"/>
          <w:szCs w:val="20"/>
        </w:rPr>
        <w:t>uwzględniając</w:t>
      </w:r>
      <w:r w:rsidR="00623570" w:rsidRPr="00D5156F">
        <w:rPr>
          <w:rFonts w:ascii="Times New Roman" w:hAnsi="Times New Roman" w:cs="Times New Roman"/>
          <w:sz w:val="20"/>
          <w:szCs w:val="20"/>
        </w:rPr>
        <w:t xml:space="preserve"> </w:t>
      </w:r>
      <w:r w:rsidR="00BA7B05" w:rsidRPr="00D5156F">
        <w:rPr>
          <w:rFonts w:ascii="Times New Roman" w:hAnsi="Times New Roman" w:cs="Times New Roman"/>
          <w:sz w:val="20"/>
          <w:szCs w:val="20"/>
        </w:rPr>
        <w:t>dane ustalone na podstawie oględzin, nakłada na właściciela nieruchomości,</w:t>
      </w:r>
      <w:r w:rsidR="00E750BA" w:rsidRPr="00D5156F">
        <w:rPr>
          <w:rFonts w:ascii="Times New Roman" w:hAnsi="Times New Roman" w:cs="Times New Roman"/>
          <w:sz w:val="20"/>
          <w:szCs w:val="20"/>
        </w:rPr>
        <w:t xml:space="preserve"> </w:t>
      </w:r>
      <w:r w:rsidR="00BA7B05" w:rsidRPr="00D5156F">
        <w:rPr>
          <w:rFonts w:ascii="Times New Roman" w:hAnsi="Times New Roman" w:cs="Times New Roman"/>
          <w:sz w:val="20"/>
          <w:szCs w:val="20"/>
        </w:rPr>
        <w:t>w drodze decyzji administracyjnej, obowiązek uiszczenia opłaty za usunięcie drzewa</w:t>
      </w:r>
      <w:r w:rsidR="006828D3" w:rsidRPr="00D5156F">
        <w:rPr>
          <w:rFonts w:ascii="Times New Roman" w:hAnsi="Times New Roman" w:cs="Times New Roman"/>
          <w:sz w:val="20"/>
          <w:szCs w:val="20"/>
        </w:rPr>
        <w:t>.</w:t>
      </w:r>
    </w:p>
    <w:p w14:paraId="54090A3F" w14:textId="13A76352" w:rsidR="00EC2D24" w:rsidRPr="00D5156F" w:rsidRDefault="00381EBF" w:rsidP="00381EBF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sz w:val="20"/>
          <w:szCs w:val="20"/>
        </w:rPr>
        <w:t>4. W</w:t>
      </w:r>
      <w:r w:rsidR="00EC2D24" w:rsidRPr="00D5156F">
        <w:rPr>
          <w:rFonts w:ascii="Times New Roman" w:hAnsi="Times New Roman" w:cs="Times New Roman"/>
          <w:sz w:val="20"/>
          <w:szCs w:val="20"/>
        </w:rPr>
        <w:t xml:space="preserve"> przypadku nieusunięcia drzewa przed upływem 6 miesięcy od</w:t>
      </w:r>
      <w:r w:rsidR="00623570" w:rsidRPr="00D5156F">
        <w:rPr>
          <w:rFonts w:ascii="Times New Roman" w:hAnsi="Times New Roman" w:cs="Times New Roman"/>
          <w:sz w:val="20"/>
          <w:szCs w:val="20"/>
        </w:rPr>
        <w:t xml:space="preserve"> </w:t>
      </w:r>
      <w:r w:rsidR="00EC2D24" w:rsidRPr="00D5156F">
        <w:rPr>
          <w:rFonts w:ascii="Times New Roman" w:hAnsi="Times New Roman" w:cs="Times New Roman"/>
          <w:sz w:val="20"/>
          <w:szCs w:val="20"/>
        </w:rPr>
        <w:t>przeprowadzonych oględzin usunięcie drzewa może nastąpić po dokonaniu</w:t>
      </w:r>
      <w:r w:rsidR="00623570" w:rsidRPr="00D5156F">
        <w:rPr>
          <w:rFonts w:ascii="Times New Roman" w:hAnsi="Times New Roman" w:cs="Times New Roman"/>
          <w:sz w:val="20"/>
          <w:szCs w:val="20"/>
        </w:rPr>
        <w:t xml:space="preserve"> </w:t>
      </w:r>
      <w:r w:rsidR="00EC2D24" w:rsidRPr="00D5156F">
        <w:rPr>
          <w:rFonts w:ascii="Times New Roman" w:hAnsi="Times New Roman" w:cs="Times New Roman"/>
          <w:sz w:val="20"/>
          <w:szCs w:val="20"/>
        </w:rPr>
        <w:t>ponownego zgłoszenia</w:t>
      </w:r>
      <w:r w:rsidR="006828D3" w:rsidRPr="00D5156F">
        <w:rPr>
          <w:rFonts w:ascii="Times New Roman" w:hAnsi="Times New Roman" w:cs="Times New Roman"/>
          <w:sz w:val="20"/>
          <w:szCs w:val="20"/>
        </w:rPr>
        <w:t>.</w:t>
      </w:r>
    </w:p>
    <w:p w14:paraId="5DECEDF6" w14:textId="6FEBC6F7" w:rsidR="0079397C" w:rsidRPr="00D5156F" w:rsidRDefault="00381EBF" w:rsidP="00381EBF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sz w:val="20"/>
          <w:szCs w:val="20"/>
        </w:rPr>
        <w:t xml:space="preserve">5. </w:t>
      </w:r>
      <w:r w:rsidR="0079397C" w:rsidRPr="00D5156F">
        <w:rPr>
          <w:rFonts w:ascii="Times New Roman" w:hAnsi="Times New Roman" w:cs="Times New Roman"/>
          <w:sz w:val="20"/>
          <w:szCs w:val="20"/>
        </w:rPr>
        <w:t>Wójt, jako organ właściwy do wydawania zezwoleń na usunięcie drzew lub krzewów, jest również uprawniony do sprawowania kontroli w tym zakresie. Działa na podstawie art. 83a ustawy o ochronie przyrody oraz odpowiednio art. 379 i 380 ustawy – Prawo ochrony środowiska. W ramach kontroli wójt może wchodzić na teren nieruchomości, przeprowadzać oględziny, żądać dokumentów oraz wyjaśnień. Z czynności kontrolnych sporządza się protokół, który podpisują zarówno kontrolujący, jak i kontrolowany. W przypadku stwierdzenia nieprawidłowości wójt może podjąć działania administracyjne, takie jak nałożenie kary lub zobowiązanie do nasadzeń zastępczych.</w:t>
      </w:r>
    </w:p>
    <w:p w14:paraId="65BD83FA" w14:textId="2638536B" w:rsidR="00AE35D6" w:rsidRPr="00D5156F" w:rsidRDefault="008B3F1A" w:rsidP="00D5156F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5156F">
        <w:rPr>
          <w:rFonts w:ascii="Times New Roman" w:hAnsi="Times New Roman" w:cs="Times New Roman"/>
          <w:sz w:val="20"/>
          <w:szCs w:val="20"/>
        </w:rPr>
        <w:t xml:space="preserve">6. </w:t>
      </w:r>
      <w:r w:rsidR="0063170D" w:rsidRPr="00D5156F">
        <w:rPr>
          <w:rFonts w:ascii="Times New Roman" w:hAnsi="Times New Roman" w:cs="Times New Roman"/>
          <w:sz w:val="20"/>
          <w:szCs w:val="20"/>
        </w:rPr>
        <w:t>W</w:t>
      </w:r>
      <w:r w:rsidRPr="00D5156F">
        <w:rPr>
          <w:rFonts w:ascii="Times New Roman" w:hAnsi="Times New Roman" w:cs="Times New Roman"/>
          <w:sz w:val="20"/>
          <w:szCs w:val="20"/>
        </w:rPr>
        <w:t>ójt</w:t>
      </w:r>
      <w:r w:rsidR="0063170D" w:rsidRPr="00D5156F">
        <w:rPr>
          <w:rFonts w:ascii="Times New Roman" w:hAnsi="Times New Roman" w:cs="Times New Roman"/>
          <w:sz w:val="20"/>
          <w:szCs w:val="20"/>
        </w:rPr>
        <w:t xml:space="preserve"> Gminy Zakrzówek</w:t>
      </w:r>
      <w:r w:rsidRPr="00D5156F">
        <w:rPr>
          <w:rFonts w:ascii="Times New Roman" w:hAnsi="Times New Roman" w:cs="Times New Roman"/>
          <w:sz w:val="20"/>
          <w:szCs w:val="20"/>
        </w:rPr>
        <w:t xml:space="preserve"> może, na wniosek osoby dokonującej zgłoszenia zamiaru usunięcia drzewa, wydać zaświadczenie</w:t>
      </w:r>
      <w:r w:rsidR="0063170D" w:rsidRPr="00D5156F">
        <w:rPr>
          <w:rFonts w:ascii="Times New Roman" w:hAnsi="Times New Roman" w:cs="Times New Roman"/>
          <w:sz w:val="20"/>
          <w:szCs w:val="20"/>
        </w:rPr>
        <w:t xml:space="preserve"> </w:t>
      </w:r>
      <w:r w:rsidRPr="00D5156F">
        <w:rPr>
          <w:rFonts w:ascii="Times New Roman" w:hAnsi="Times New Roman" w:cs="Times New Roman"/>
          <w:sz w:val="20"/>
          <w:szCs w:val="20"/>
        </w:rPr>
        <w:t>o braku podstaw do wniesienia sprzeciwu przed upływem 14 dni od dnia dokonania oględzin.</w:t>
      </w:r>
      <w:r w:rsidR="0063170D" w:rsidRPr="00D5156F">
        <w:rPr>
          <w:rFonts w:ascii="Times New Roman" w:hAnsi="Times New Roman" w:cs="Times New Roman"/>
          <w:sz w:val="20"/>
          <w:szCs w:val="20"/>
        </w:rPr>
        <w:t xml:space="preserve"> </w:t>
      </w:r>
      <w:r w:rsidRPr="00D5156F">
        <w:rPr>
          <w:rFonts w:ascii="Times New Roman" w:hAnsi="Times New Roman" w:cs="Times New Roman"/>
          <w:sz w:val="20"/>
          <w:szCs w:val="20"/>
        </w:rPr>
        <w:t>Wydanie takiego zaświadczenia wyłącza możliwość wniesienia sprzeciwu oraz uprawnia do usunięcia drzewa, bez konieczności oczekiwania na upływ ustawowego terminu.</w:t>
      </w:r>
      <w:r w:rsidR="0063170D" w:rsidRPr="00D5156F">
        <w:rPr>
          <w:rFonts w:ascii="Times New Roman" w:hAnsi="Times New Roman" w:cs="Times New Roman"/>
          <w:sz w:val="20"/>
          <w:szCs w:val="20"/>
        </w:rPr>
        <w:t xml:space="preserve"> </w:t>
      </w:r>
      <w:r w:rsidRPr="00D5156F">
        <w:rPr>
          <w:rFonts w:ascii="Times New Roman" w:hAnsi="Times New Roman" w:cs="Times New Roman"/>
          <w:sz w:val="20"/>
          <w:szCs w:val="20"/>
        </w:rPr>
        <w:t>Za wydanie zaświadczenia pobierana jest opłata skarbowa</w:t>
      </w:r>
      <w:r w:rsidR="0063170D" w:rsidRPr="00D5156F">
        <w:rPr>
          <w:rFonts w:ascii="Times New Roman" w:hAnsi="Times New Roman" w:cs="Times New Roman"/>
          <w:sz w:val="20"/>
          <w:szCs w:val="20"/>
        </w:rPr>
        <w:t xml:space="preserve"> </w:t>
      </w:r>
      <w:r w:rsidRPr="00D5156F">
        <w:rPr>
          <w:rFonts w:ascii="Times New Roman" w:hAnsi="Times New Roman" w:cs="Times New Roman"/>
          <w:sz w:val="20"/>
          <w:szCs w:val="20"/>
        </w:rPr>
        <w:t>zgodnie</w:t>
      </w:r>
      <w:r w:rsidR="00D5156F">
        <w:rPr>
          <w:rFonts w:ascii="Times New Roman" w:hAnsi="Times New Roman" w:cs="Times New Roman"/>
          <w:sz w:val="20"/>
          <w:szCs w:val="20"/>
        </w:rPr>
        <w:t xml:space="preserve"> </w:t>
      </w:r>
      <w:r w:rsidRPr="00D5156F">
        <w:rPr>
          <w:rFonts w:ascii="Times New Roman" w:hAnsi="Times New Roman" w:cs="Times New Roman"/>
          <w:sz w:val="20"/>
          <w:szCs w:val="20"/>
        </w:rPr>
        <w:t>z ustawą o opłacie skarbowej. Opłatę należy uiścić przed wydaniem zaświadczenia</w:t>
      </w:r>
      <w:r w:rsidR="00D5156F">
        <w:rPr>
          <w:rFonts w:ascii="Times New Roman" w:hAnsi="Times New Roman" w:cs="Times New Roman"/>
          <w:sz w:val="20"/>
          <w:szCs w:val="20"/>
        </w:rPr>
        <w:t>.</w:t>
      </w:r>
    </w:p>
    <w:sectPr w:rsidR="00AE35D6" w:rsidRPr="00D515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D9A1" w14:textId="77777777" w:rsidR="006F18E8" w:rsidRDefault="006F18E8" w:rsidP="00335316">
      <w:r>
        <w:separator/>
      </w:r>
    </w:p>
  </w:endnote>
  <w:endnote w:type="continuationSeparator" w:id="0">
    <w:p w14:paraId="640DDFA4" w14:textId="77777777" w:rsidR="006F18E8" w:rsidRDefault="006F18E8" w:rsidP="0033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79AB" w14:textId="77777777" w:rsidR="006F18E8" w:rsidRDefault="006F18E8" w:rsidP="00335316">
      <w:r>
        <w:separator/>
      </w:r>
    </w:p>
  </w:footnote>
  <w:footnote w:type="continuationSeparator" w:id="0">
    <w:p w14:paraId="09AD8D31" w14:textId="77777777" w:rsidR="006F18E8" w:rsidRDefault="006F18E8" w:rsidP="0033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FD8F" w14:textId="77777777" w:rsidR="00335316" w:rsidRDefault="00335316">
    <w:pPr>
      <w:pStyle w:val="Nagwek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2C83"/>
    <w:multiLevelType w:val="hybridMultilevel"/>
    <w:tmpl w:val="AD7CE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431F"/>
    <w:multiLevelType w:val="hybridMultilevel"/>
    <w:tmpl w:val="8A767A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C3F53"/>
    <w:multiLevelType w:val="hybridMultilevel"/>
    <w:tmpl w:val="31C47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758AA"/>
    <w:multiLevelType w:val="hybridMultilevel"/>
    <w:tmpl w:val="3D848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F74AA"/>
    <w:multiLevelType w:val="hybridMultilevel"/>
    <w:tmpl w:val="46E6621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F2E72"/>
    <w:multiLevelType w:val="hybridMultilevel"/>
    <w:tmpl w:val="BCBE6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F685C"/>
    <w:multiLevelType w:val="hybridMultilevel"/>
    <w:tmpl w:val="A46EB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965944">
    <w:abstractNumId w:val="3"/>
  </w:num>
  <w:num w:numId="2" w16cid:durableId="85199217">
    <w:abstractNumId w:val="0"/>
  </w:num>
  <w:num w:numId="3" w16cid:durableId="1555700027">
    <w:abstractNumId w:val="2"/>
  </w:num>
  <w:num w:numId="4" w16cid:durableId="1260523035">
    <w:abstractNumId w:val="5"/>
  </w:num>
  <w:num w:numId="5" w16cid:durableId="379479355">
    <w:abstractNumId w:val="1"/>
  </w:num>
  <w:num w:numId="6" w16cid:durableId="1641887065">
    <w:abstractNumId w:val="6"/>
  </w:num>
  <w:num w:numId="7" w16cid:durableId="1794864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1B"/>
    <w:rsid w:val="00000F5D"/>
    <w:rsid w:val="000458AD"/>
    <w:rsid w:val="000626FB"/>
    <w:rsid w:val="00097E5A"/>
    <w:rsid w:val="001E4B2A"/>
    <w:rsid w:val="001F426A"/>
    <w:rsid w:val="00251A8E"/>
    <w:rsid w:val="00335316"/>
    <w:rsid w:val="0034460C"/>
    <w:rsid w:val="00381EBF"/>
    <w:rsid w:val="00430E69"/>
    <w:rsid w:val="0043343F"/>
    <w:rsid w:val="004368BC"/>
    <w:rsid w:val="0055012F"/>
    <w:rsid w:val="0055511B"/>
    <w:rsid w:val="00597980"/>
    <w:rsid w:val="005B66B1"/>
    <w:rsid w:val="005D5408"/>
    <w:rsid w:val="005D608F"/>
    <w:rsid w:val="005F570E"/>
    <w:rsid w:val="00623570"/>
    <w:rsid w:val="0063170D"/>
    <w:rsid w:val="006419FA"/>
    <w:rsid w:val="006828D3"/>
    <w:rsid w:val="00697A21"/>
    <w:rsid w:val="006B5B3C"/>
    <w:rsid w:val="006F00B4"/>
    <w:rsid w:val="006F18E8"/>
    <w:rsid w:val="006F37D9"/>
    <w:rsid w:val="00764843"/>
    <w:rsid w:val="00765FAF"/>
    <w:rsid w:val="0079397C"/>
    <w:rsid w:val="00880496"/>
    <w:rsid w:val="00891479"/>
    <w:rsid w:val="008A1D9C"/>
    <w:rsid w:val="008A5E34"/>
    <w:rsid w:val="008B3F1A"/>
    <w:rsid w:val="009104BE"/>
    <w:rsid w:val="00920D7A"/>
    <w:rsid w:val="0092169F"/>
    <w:rsid w:val="00963381"/>
    <w:rsid w:val="009A198E"/>
    <w:rsid w:val="009A577D"/>
    <w:rsid w:val="009C3465"/>
    <w:rsid w:val="009C473D"/>
    <w:rsid w:val="009C693C"/>
    <w:rsid w:val="00AA4B33"/>
    <w:rsid w:val="00AE35D6"/>
    <w:rsid w:val="00B22C39"/>
    <w:rsid w:val="00BA7B05"/>
    <w:rsid w:val="00C045AD"/>
    <w:rsid w:val="00C915AB"/>
    <w:rsid w:val="00CD352B"/>
    <w:rsid w:val="00D21497"/>
    <w:rsid w:val="00D26824"/>
    <w:rsid w:val="00D5156F"/>
    <w:rsid w:val="00D86BCD"/>
    <w:rsid w:val="00DE313D"/>
    <w:rsid w:val="00E750BA"/>
    <w:rsid w:val="00EC2D24"/>
    <w:rsid w:val="00F57186"/>
    <w:rsid w:val="00FE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BA5A"/>
  <w15:docId w15:val="{7DFAAA63-1838-4C30-9CB3-45AC350E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8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8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53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316"/>
  </w:style>
  <w:style w:type="paragraph" w:styleId="Stopka">
    <w:name w:val="footer"/>
    <w:basedOn w:val="Normalny"/>
    <w:link w:val="StopkaZnak"/>
    <w:uiPriority w:val="99"/>
    <w:unhideWhenUsed/>
    <w:rsid w:val="003353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316"/>
  </w:style>
  <w:style w:type="paragraph" w:styleId="Tekstdymka">
    <w:name w:val="Balloon Text"/>
    <w:basedOn w:val="Normalny"/>
    <w:link w:val="TekstdymkaZnak"/>
    <w:uiPriority w:val="99"/>
    <w:semiHidden/>
    <w:unhideWhenUsed/>
    <w:rsid w:val="00AE35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5D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B3F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Jerzy Powęzka</dc:creator>
  <cp:lastModifiedBy>Agata Nieściór</cp:lastModifiedBy>
  <cp:revision>7</cp:revision>
  <cp:lastPrinted>2025-10-13T11:55:00Z</cp:lastPrinted>
  <dcterms:created xsi:type="dcterms:W3CDTF">2025-10-06T13:42:00Z</dcterms:created>
  <dcterms:modified xsi:type="dcterms:W3CDTF">2025-10-13T13:56:00Z</dcterms:modified>
</cp:coreProperties>
</file>