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2A" w:rsidRPr="0017602A" w:rsidRDefault="0017602A" w:rsidP="001760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….........................., dnia ................... roku</w:t>
      </w:r>
    </w:p>
    <w:p w:rsidR="0017602A" w:rsidRPr="0017602A" w:rsidRDefault="0017602A" w:rsidP="0017602A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 / Nazwa: ...........................................................</w:t>
      </w: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………………………………………………………………….</w:t>
      </w:r>
    </w:p>
    <w:p w:rsidR="0017602A" w:rsidRPr="0017602A" w:rsidRDefault="0017602A" w:rsidP="0017602A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>Adres: .........................................................................................</w:t>
      </w: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</w:t>
      </w: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………………………………………………………………….</w:t>
      </w: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>PESEL………………………………………………………….</w:t>
      </w:r>
    </w:p>
    <w:p w:rsid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>NIP……………………………………………………………..</w:t>
      </w:r>
    </w:p>
    <w:p w:rsidR="009530C1" w:rsidRPr="0017602A" w:rsidRDefault="009530C1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02A" w:rsidRPr="0017602A" w:rsidRDefault="00C12076" w:rsidP="00C120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="0017602A" w:rsidRPr="00176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Gminy Zakrzówek</w:t>
      </w:r>
    </w:p>
    <w:p w:rsidR="0017602A" w:rsidRPr="0017602A" w:rsidRDefault="0017602A" w:rsidP="00C120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02A" w:rsidRPr="0017602A" w:rsidRDefault="0017602A" w:rsidP="00C1207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Ś W I A D C Z E N I E</w:t>
      </w:r>
    </w:p>
    <w:p w:rsidR="0017602A" w:rsidRPr="0017602A" w:rsidRDefault="0017602A" w:rsidP="0017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skarbowej za zeznanie nieprawdy lub zatajenie prawdy,  wynikającej z art. 56 ustawy z dnia 10 września 1999 roku Kodeks kar</w:t>
      </w:r>
      <w:r w:rsidR="0066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skarbowy </w:t>
      </w:r>
      <w:r w:rsidR="00664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="00664E89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2A3A2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2A3A2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roku, poz. 1958</w:t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zmianami), oświadczam co następuje:</w:t>
      </w: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20"/>
        <w:gridCol w:w="94"/>
        <w:gridCol w:w="332"/>
        <w:gridCol w:w="116"/>
        <w:gridCol w:w="309"/>
        <w:gridCol w:w="186"/>
        <w:gridCol w:w="304"/>
        <w:gridCol w:w="304"/>
        <w:gridCol w:w="304"/>
        <w:gridCol w:w="304"/>
        <w:gridCol w:w="344"/>
        <w:gridCol w:w="344"/>
        <w:gridCol w:w="343"/>
        <w:gridCol w:w="342"/>
        <w:gridCol w:w="342"/>
        <w:gridCol w:w="341"/>
        <w:gridCol w:w="341"/>
        <w:gridCol w:w="340"/>
        <w:gridCol w:w="340"/>
        <w:gridCol w:w="339"/>
        <w:gridCol w:w="339"/>
        <w:gridCol w:w="338"/>
        <w:gridCol w:w="338"/>
        <w:gridCol w:w="337"/>
        <w:gridCol w:w="337"/>
        <w:gridCol w:w="337"/>
        <w:gridCol w:w="320"/>
        <w:gridCol w:w="320"/>
        <w:gridCol w:w="320"/>
        <w:gridCol w:w="320"/>
        <w:gridCol w:w="320"/>
      </w:tblGrid>
      <w:tr w:rsidR="0017602A" w:rsidRPr="0017602A" w:rsidTr="006F19BD">
        <w:trPr>
          <w:trHeight w:val="480"/>
        </w:trPr>
        <w:tc>
          <w:tcPr>
            <w:tcW w:w="338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1) </w:t>
            </w:r>
            <w:r w:rsidRPr="0017602A">
              <w:rPr>
                <w:rFonts w:ascii="Calibri" w:eastAsia="Times New Roman" w:hAnsi="Calibri" w:cs="Arial"/>
                <w:b/>
                <w:bCs/>
                <w:sz w:val="19"/>
                <w:szCs w:val="19"/>
                <w:lang w:eastAsia="pl-PL"/>
              </w:rPr>
              <w:t xml:space="preserve">Forma prawna beneficjenta pomocy </w:t>
            </w:r>
            <w:r w:rsidRPr="0017602A">
              <w:rPr>
                <w:rFonts w:ascii="Calibri" w:eastAsia="Times New Roman" w:hAnsi="Calibri" w:cs="Arial"/>
                <w:b/>
                <w:bCs/>
                <w:sz w:val="19"/>
                <w:szCs w:val="19"/>
                <w:vertAlign w:val="superscript"/>
                <w:lang w:eastAsia="pl-PL"/>
              </w:rPr>
              <w:endnoteReference w:id="1"/>
            </w: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12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15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</w:t>
            </w:r>
            <w:proofErr w:type="spellStart"/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t.j</w:t>
            </w:r>
            <w:proofErr w:type="spellEnd"/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Dz. U. z 2017 r., poz. 827)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1" w:type="dxa"/>
            <w:gridSpan w:val="2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</w:t>
            </w:r>
            <w:r w:rsidR="00CC05B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konsumentów (</w:t>
            </w:r>
            <w:proofErr w:type="spellStart"/>
            <w:r w:rsidR="00CC05B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t.j</w:t>
            </w:r>
            <w:proofErr w:type="spellEnd"/>
            <w:r w:rsidR="00CC05B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Dz. U. z 2017 r., poz. 229</w:t>
            </w: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, z późn. zm.)</w:t>
            </w: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602A" w:rsidRPr="0017602A" w:rsidTr="006F19BD">
        <w:trPr>
          <w:trHeight w:val="444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1" w:type="dxa"/>
            <w:gridSpan w:val="2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Jednostka sektora finansów publicznych w rozumieniu ustawy z dnia 27 sierpnia 2009 r. o finansach</w:t>
            </w:r>
            <w:r w:rsidR="00CC05B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publicznych (</w:t>
            </w:r>
            <w:proofErr w:type="spellStart"/>
            <w:r w:rsidR="00CC05B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t.j</w:t>
            </w:r>
            <w:proofErr w:type="spellEnd"/>
            <w:r w:rsidR="00CC05B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Dz. U. z 2017 r. poz. 2077</w:t>
            </w: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602A" w:rsidRPr="0017602A" w:rsidTr="006F19BD">
        <w:trPr>
          <w:trHeight w:val="444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- beneficjent pomocy nienależący do kategorii określonych powyżej - (podać jaka)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10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180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7602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345"/>
        </w:trPr>
        <w:tc>
          <w:tcPr>
            <w:tcW w:w="10429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2) Wskazanie kategorii przedsiębiorstwa, przy którego użyciu beneficjent pomocy wykonuje działalność w rozumieniu załącznika I do rozporządzenia Komisji (UE) nr 702/2014 z dnia 25 czerwca 2014 r. uznającego niektóre kategorie pomocy </w:t>
            </w: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 xml:space="preserve">w sektorach rolnym i leśnym oraz na obszarach wiejskich za zgodne z rynkiem wewnętrznym w zastosowaniu art. 107 i 108 Traktatu o funkcjonowaniu Unii Europejskiej (Dz. Urz. UE L 193 z 01.07.2014, str. 1) </w:t>
            </w: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1) </w:t>
            </w:r>
          </w:p>
        </w:tc>
      </w:tr>
      <w:tr w:rsidR="0017602A" w:rsidRPr="0017602A" w:rsidTr="006F19BD">
        <w:trPr>
          <w:trHeight w:val="1152"/>
        </w:trPr>
        <w:tc>
          <w:tcPr>
            <w:tcW w:w="10429" w:type="dxa"/>
            <w:gridSpan w:val="3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602A" w:rsidRPr="0017602A" w:rsidTr="006F19BD">
        <w:trPr>
          <w:trHeight w:val="431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10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małe 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12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451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9"/>
                <w:szCs w:val="19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19"/>
                <w:szCs w:val="19"/>
                <w:lang w:eastAsia="pl-PL"/>
              </w:rPr>
              <w:t>średnie 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13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nienależące do żadnej z powyższych kategorii (duże przedsiębiorstwo)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21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7602A" w:rsidRPr="0017602A" w:rsidTr="006F19BD">
        <w:trPr>
          <w:trHeight w:val="300"/>
        </w:trPr>
        <w:tc>
          <w:tcPr>
            <w:tcW w:w="10429" w:type="dxa"/>
            <w:gridSpan w:val="3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3) Klasa PKD – należy podać klasę działalności (4 pierwsze znaki), w związku z którą beneficjent otrzymał pomoc, określoną zgodnie z rozporządzeniem Rady Ministrów z dnia 24 grudnia 2007 r. w sprawie Polskiej Klasyfikacji Działalności (PKD) </w:t>
            </w: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br/>
              <w:t>(Dz. U. poz. 1885 oraz z 2009 r. poz. 489</w:t>
            </w:r>
            <w:r w:rsidR="006F19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oraz z 2017r. poz.2440</w:t>
            </w: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endnoteReference w:id="2"/>
            </w: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17602A" w:rsidRPr="0017602A" w:rsidTr="006F19BD">
        <w:trPr>
          <w:trHeight w:val="648"/>
        </w:trPr>
        <w:tc>
          <w:tcPr>
            <w:tcW w:w="10429" w:type="dxa"/>
            <w:gridSpan w:val="3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602A" w:rsidRPr="0017602A" w:rsidTr="006F19BD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7602A" w:rsidRPr="0017602A" w:rsidRDefault="0017602A" w:rsidP="0017602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7602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02A" w:rsidRPr="0017602A" w:rsidRDefault="0017602A" w:rsidP="0017602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</w:t>
      </w:r>
    </w:p>
    <w:p w:rsidR="0017602A" w:rsidRPr="0017602A" w:rsidRDefault="0017602A" w:rsidP="0017602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podpis/y osoby/</w:t>
      </w:r>
      <w:proofErr w:type="spellStart"/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>ób</w:t>
      </w:r>
      <w:proofErr w:type="spellEnd"/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składającej/</w:t>
      </w:r>
      <w:proofErr w:type="spellStart"/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17602A" w:rsidRPr="00671441" w:rsidRDefault="0017602A" w:rsidP="006714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oświadczenie</w:t>
      </w:r>
      <w:r w:rsidR="0067144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:</w:t>
      </w: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602A">
        <w:rPr>
          <w:rFonts w:ascii="Times New Roman" w:eastAsia="Times New Roman" w:hAnsi="Times New Roman" w:cs="Times New Roman"/>
          <w:sz w:val="16"/>
          <w:szCs w:val="16"/>
          <w:lang w:eastAsia="pl-PL"/>
        </w:rPr>
        <w:t>Art. 56.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60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§ 2. Jeżeli kwota podatku narażonego na uszczuplenie jest małej wartości, sprawca czynu zabronionego określonego w § 1 podlega karze grzywny do 720 stawek dziennych. </w:t>
      </w:r>
    </w:p>
    <w:p w:rsidR="0017602A" w:rsidRPr="0017602A" w:rsidRDefault="0017602A" w:rsidP="0017602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60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§ 3. Jeżeli kwota podatku narażonego na uszczuplenie nie przekracza ustawowego progu, sprawca czynu zabronionego określonego w § 1 podlega karze grzywny za wykroczenie skarbowe. </w:t>
      </w:r>
    </w:p>
    <w:p w:rsidR="00C05619" w:rsidRPr="002E3B4D" w:rsidRDefault="0017602A" w:rsidP="002E3B4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60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</w:p>
    <w:sectPr w:rsidR="00C05619" w:rsidRPr="002E3B4D" w:rsidSect="006F19BD">
      <w:footerReference w:type="default" r:id="rId7"/>
      <w:endnotePr>
        <w:numFmt w:val="decimal"/>
      </w:endnotePr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74" w:rsidRDefault="00264C74" w:rsidP="0017602A">
      <w:pPr>
        <w:spacing w:after="0" w:line="240" w:lineRule="auto"/>
      </w:pPr>
      <w:r>
        <w:separator/>
      </w:r>
    </w:p>
  </w:endnote>
  <w:endnote w:type="continuationSeparator" w:id="0">
    <w:p w:rsidR="00264C74" w:rsidRDefault="00264C74" w:rsidP="0017602A">
      <w:pPr>
        <w:spacing w:after="0" w:line="240" w:lineRule="auto"/>
      </w:pPr>
      <w:r>
        <w:continuationSeparator/>
      </w:r>
    </w:p>
  </w:endnote>
  <w:endnote w:id="1">
    <w:p w:rsidR="006F19BD" w:rsidRDefault="006F19BD" w:rsidP="0017602A">
      <w:pPr>
        <w:pStyle w:val="Tekstprzypisukocowego"/>
        <w:jc w:val="both"/>
      </w:pPr>
      <w:r w:rsidRPr="004B6953">
        <w:rPr>
          <w:rStyle w:val="Odwoanieprzypisukocowego"/>
          <w:b/>
        </w:rPr>
        <w:endnoteRef/>
      </w:r>
      <w:r>
        <w:t xml:space="preserve"> </w:t>
      </w:r>
      <w:r w:rsidRPr="004536C7">
        <w:rPr>
          <w:sz w:val="16"/>
          <w:szCs w:val="16"/>
        </w:rPr>
        <w:t>Zaznacza się właściwą pozycję znakiem X.</w:t>
      </w:r>
    </w:p>
  </w:endnote>
  <w:endnote w:id="2">
    <w:p w:rsidR="006F19BD" w:rsidRDefault="006F19BD" w:rsidP="0017602A">
      <w:pPr>
        <w:pStyle w:val="Tekstprzypisukocowego"/>
        <w:jc w:val="both"/>
        <w:rPr>
          <w:sz w:val="16"/>
          <w:szCs w:val="16"/>
        </w:rPr>
      </w:pPr>
      <w:r w:rsidRPr="004B6953">
        <w:rPr>
          <w:rStyle w:val="Odwoanieprzypisukocowego"/>
          <w:b/>
        </w:rPr>
        <w:endnoteRef/>
      </w:r>
      <w:r>
        <w:t xml:space="preserve"> </w:t>
      </w:r>
      <w:r w:rsidRPr="00954666">
        <w:rPr>
          <w:sz w:val="16"/>
          <w:szCs w:val="16"/>
        </w:rPr>
        <w:t>Podaje się klasę działalności, w związku z którą beneficjent otrzymał pomoc - 4 pierwsze znaki. Jeżeli brak jest możliwości ustalenia jednej takiej działalności</w:t>
      </w:r>
      <w:r>
        <w:rPr>
          <w:sz w:val="16"/>
          <w:szCs w:val="16"/>
        </w:rPr>
        <w:t xml:space="preserve">, podaje się klasę PKD tej działalności, która generuje największy przychód, np. </w:t>
      </w:r>
    </w:p>
    <w:p w:rsidR="006F19BD" w:rsidRDefault="006F19BD" w:rsidP="0017602A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01.11 - </w:t>
      </w:r>
      <w:r w:rsidRPr="0052235E">
        <w:rPr>
          <w:sz w:val="16"/>
          <w:szCs w:val="16"/>
        </w:rPr>
        <w:t>Uprawa zbóż, roślin strączkowych i roślin oleistych na nasiona, z wyłączeniem ryżu</w:t>
      </w:r>
      <w:r>
        <w:rPr>
          <w:sz w:val="16"/>
          <w:szCs w:val="16"/>
        </w:rPr>
        <w:t>;</w:t>
      </w:r>
    </w:p>
    <w:p w:rsidR="006F19BD" w:rsidRDefault="006F19BD" w:rsidP="0017602A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01.41 - </w:t>
      </w:r>
      <w:r w:rsidRPr="0052235E">
        <w:rPr>
          <w:sz w:val="16"/>
          <w:szCs w:val="16"/>
        </w:rPr>
        <w:t>Chów i hodowla bydła mlecznego</w:t>
      </w:r>
      <w:r>
        <w:rPr>
          <w:sz w:val="16"/>
          <w:szCs w:val="16"/>
        </w:rPr>
        <w:t>;</w:t>
      </w:r>
    </w:p>
    <w:p w:rsidR="006F19BD" w:rsidRDefault="006F19BD" w:rsidP="0017602A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01.46 - </w:t>
      </w:r>
      <w:r w:rsidRPr="0052235E">
        <w:rPr>
          <w:sz w:val="16"/>
          <w:szCs w:val="16"/>
        </w:rPr>
        <w:t>Chów i hodowla świń</w:t>
      </w:r>
      <w:r>
        <w:rPr>
          <w:sz w:val="16"/>
          <w:szCs w:val="16"/>
        </w:rPr>
        <w:t>;</w:t>
      </w:r>
    </w:p>
    <w:p w:rsidR="006F19BD" w:rsidRDefault="006F19BD" w:rsidP="00910897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01.47 - </w:t>
      </w:r>
      <w:r w:rsidRPr="00AA30E1">
        <w:rPr>
          <w:sz w:val="16"/>
          <w:szCs w:val="16"/>
        </w:rPr>
        <w:t>Chów i hodowla drobiu</w:t>
      </w:r>
      <w:r>
        <w:rPr>
          <w:sz w:val="16"/>
          <w:szCs w:val="16"/>
        </w:rPr>
        <w:t>;</w:t>
      </w:r>
    </w:p>
    <w:p w:rsidR="006F19BD" w:rsidRPr="00714B39" w:rsidRDefault="006F19BD" w:rsidP="00714B39">
      <w:pPr>
        <w:pStyle w:val="Tekstprzypisukocowego"/>
        <w:jc w:val="both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 xml:space="preserve">01.50 - </w:t>
      </w:r>
      <w:r w:rsidRPr="00AA30E1">
        <w:rPr>
          <w:sz w:val="16"/>
          <w:szCs w:val="16"/>
        </w:rPr>
        <w:t xml:space="preserve">Uprawy rolne połączone z chowem i hodowlą </w:t>
      </w:r>
      <w:r>
        <w:rPr>
          <w:sz w:val="16"/>
          <w:szCs w:val="16"/>
        </w:rPr>
        <w:t>zwierząt (działalność mieszana).</w:t>
      </w:r>
      <w:r w:rsidRPr="009108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F19BD" w:rsidRPr="00714B39" w:rsidRDefault="006F19BD" w:rsidP="00714B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BD" w:rsidRDefault="006F19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91C7A">
      <w:rPr>
        <w:noProof/>
      </w:rPr>
      <w:t>1</w:t>
    </w:r>
    <w:r>
      <w:fldChar w:fldCharType="end"/>
    </w:r>
  </w:p>
  <w:p w:rsidR="006F19BD" w:rsidRDefault="006F1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74" w:rsidRDefault="00264C74" w:rsidP="0017602A">
      <w:pPr>
        <w:spacing w:after="0" w:line="240" w:lineRule="auto"/>
      </w:pPr>
      <w:r>
        <w:separator/>
      </w:r>
    </w:p>
  </w:footnote>
  <w:footnote w:type="continuationSeparator" w:id="0">
    <w:p w:rsidR="00264C74" w:rsidRDefault="00264C74" w:rsidP="00176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D"/>
    <w:rsid w:val="000208DC"/>
    <w:rsid w:val="0007777C"/>
    <w:rsid w:val="000907E7"/>
    <w:rsid w:val="0017602A"/>
    <w:rsid w:val="00236EFF"/>
    <w:rsid w:val="00264C74"/>
    <w:rsid w:val="002A3A26"/>
    <w:rsid w:val="002E3B4D"/>
    <w:rsid w:val="00314148"/>
    <w:rsid w:val="004F35CF"/>
    <w:rsid w:val="00664E89"/>
    <w:rsid w:val="00671441"/>
    <w:rsid w:val="006F19BD"/>
    <w:rsid w:val="00714B39"/>
    <w:rsid w:val="00845FE5"/>
    <w:rsid w:val="00880A7E"/>
    <w:rsid w:val="00910897"/>
    <w:rsid w:val="009530C1"/>
    <w:rsid w:val="0097596D"/>
    <w:rsid w:val="00A92D34"/>
    <w:rsid w:val="00A940DA"/>
    <w:rsid w:val="00C05619"/>
    <w:rsid w:val="00C12076"/>
    <w:rsid w:val="00CC05BC"/>
    <w:rsid w:val="00D23C47"/>
    <w:rsid w:val="00D91C7A"/>
    <w:rsid w:val="00E56ED7"/>
    <w:rsid w:val="00E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60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760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17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6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760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60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760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17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6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76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Pudło</dc:creator>
  <cp:lastModifiedBy>Barbara Anklewicz</cp:lastModifiedBy>
  <cp:revision>2</cp:revision>
  <cp:lastPrinted>2018-08-31T12:07:00Z</cp:lastPrinted>
  <dcterms:created xsi:type="dcterms:W3CDTF">2022-07-08T07:05:00Z</dcterms:created>
  <dcterms:modified xsi:type="dcterms:W3CDTF">2022-07-08T07:05:00Z</dcterms:modified>
</cp:coreProperties>
</file>