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C09BE" w:rsidRPr="00BC12E2" w:rsidRDefault="00EC09BE" w:rsidP="00527F70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</w:rPr>
            </w:pPr>
            <w:r w:rsidRPr="00BC12E2">
              <w:rPr>
                <w:rFonts w:ascii="Arial" w:hAnsi="Arial" w:cs="Arial"/>
              </w:rPr>
              <w:t>Stawiennictwo osobiste</w:t>
            </w:r>
          </w:p>
          <w:p w:rsidR="00EC09BE" w:rsidRPr="00BC12E2" w:rsidRDefault="00EC09BE" w:rsidP="00527F70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</w:rPr>
            </w:pPr>
            <w:r w:rsidRPr="00BC12E2">
              <w:rPr>
                <w:rFonts w:ascii="Arial" w:hAnsi="Arial" w:cs="Arial"/>
              </w:rPr>
              <w:t>Dokument tożsamości do wyglądu</w:t>
            </w:r>
          </w:p>
          <w:p w:rsidR="00EC09BE" w:rsidRPr="00BC12E2" w:rsidRDefault="00EC09BE" w:rsidP="00527F70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</w:rPr>
            </w:pPr>
            <w:r w:rsidRPr="00BC12E2">
              <w:rPr>
                <w:rFonts w:ascii="Arial" w:hAnsi="Arial" w:cs="Arial"/>
              </w:rPr>
              <w:t>W przypadku gdy jedną z osób jest cudzoziemiec:</w:t>
            </w:r>
          </w:p>
          <w:p w:rsidR="00EC09BE" w:rsidRPr="00BC12E2" w:rsidRDefault="00EC09BE" w:rsidP="00527F70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</w:rPr>
            </w:pPr>
            <w:r w:rsidRPr="00BC12E2">
              <w:rPr>
                <w:rFonts w:ascii="Arial" w:hAnsi="Arial" w:cs="Arial"/>
              </w:rPr>
              <w:t>dokument stwierdzający, że zgodnie z właściwym prawem może zawrzeć małżeństwo wraz z tłumaczeniem, chyba że na podstawie przepisów ustawy z dnia 4 lutego 2011 r. – Prawo prywatne międzynarodowe (Dz. U. Nr 80, poz. 432 oraz z 2014 r. poz. 827) jego możność zawarcia małżeństwa jest oceniana na podstawie prawa polskiego. Jeżeli otrzymanie tego dokumentu napotyka trudne do przezwyciężania przeszkody, sąd rejonowy w postępowaniu nieprocesowym na wniosek cudzoziemca może go zwolnić od złożenia takiego dokumentu</w:t>
            </w:r>
          </w:p>
          <w:p w:rsidR="00EC09BE" w:rsidRPr="00BC12E2" w:rsidRDefault="00EC09BE" w:rsidP="00527F70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</w:rPr>
            </w:pPr>
            <w:r w:rsidRPr="00BC12E2">
              <w:rPr>
                <w:rFonts w:ascii="Arial" w:hAnsi="Arial" w:cs="Arial"/>
              </w:rPr>
              <w:t>gdy na podstawie powyższych dokumentów nie można ustalić danych niezbędnych do sporządzenia aktu małżeństwa – odpisy aktów małżeństwa z dokumentem potwierdzającym jego ustanie, akt zgonu poprzedniego małżonka wraz z tłumaczeniem na język polski dokonanym przez tłumacza przysięgłego. W przypadku cudzoziemca, który nie posługuję się językiem polskim wymagana obecność tłumacza przysięgłego przy składaniu zapewnienia</w:t>
            </w:r>
          </w:p>
          <w:p w:rsidR="00527F70" w:rsidRPr="00BC12E2" w:rsidRDefault="00527F70" w:rsidP="00324C83">
            <w:pPr>
              <w:ind w:left="-70"/>
              <w:rPr>
                <w:rFonts w:ascii="Arial" w:hAnsi="Arial" w:cs="Arial"/>
              </w:rPr>
            </w:pP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BC12E2" w:rsidRDefault="00527F70" w:rsidP="00527F70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</w:rPr>
            </w:pPr>
            <w:r w:rsidRPr="00BC12E2">
              <w:rPr>
                <w:rFonts w:ascii="Arial" w:hAnsi="Arial" w:cs="Arial"/>
              </w:rPr>
              <w:t>Opłata skarbowa:</w:t>
            </w:r>
          </w:p>
          <w:p w:rsidR="00527F70" w:rsidRPr="00BC12E2" w:rsidRDefault="00324C83" w:rsidP="00324C83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</w:rPr>
            </w:pPr>
            <w:r w:rsidRPr="00BC12E2">
              <w:rPr>
                <w:rFonts w:ascii="Arial" w:hAnsi="Arial" w:cs="Arial"/>
              </w:rPr>
              <w:t xml:space="preserve">Za sporządzenie aktu małżeństwa – 84,00 </w:t>
            </w:r>
            <w:r w:rsidR="00527F70" w:rsidRPr="00BC12E2">
              <w:rPr>
                <w:rFonts w:ascii="Arial" w:hAnsi="Arial" w:cs="Arial"/>
              </w:rPr>
              <w:t>zł</w:t>
            </w:r>
          </w:p>
          <w:p w:rsidR="00324C83" w:rsidRPr="00BC12E2" w:rsidRDefault="00324C83" w:rsidP="00324C83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</w:rPr>
            </w:pPr>
            <w:r w:rsidRPr="00BC12E2">
              <w:rPr>
                <w:rFonts w:ascii="Arial" w:hAnsi="Arial" w:cs="Arial"/>
              </w:rPr>
              <w:t>Wpłata na konto urzędu miejsca zawarcia małżeństwa</w:t>
            </w: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BC12E2" w:rsidRDefault="00BC12E2" w:rsidP="006C6FAF">
            <w:pPr>
              <w:ind w:left="-70"/>
              <w:rPr>
                <w:rFonts w:ascii="Arial" w:hAnsi="Arial" w:cs="Arial"/>
              </w:rPr>
            </w:pPr>
            <w:r w:rsidRPr="00BC12E2">
              <w:rPr>
                <w:rFonts w:ascii="Arial" w:hAnsi="Arial" w:cs="Arial"/>
              </w:rPr>
              <w:t xml:space="preserve"> </w:t>
            </w:r>
            <w:r w:rsidR="00E641B6">
              <w:rPr>
                <w:rFonts w:ascii="Arial" w:hAnsi="Arial" w:cs="Arial"/>
              </w:rPr>
              <w:t xml:space="preserve"> </w:t>
            </w:r>
            <w:r w:rsidRPr="00BC12E2">
              <w:rPr>
                <w:rFonts w:ascii="Arial" w:hAnsi="Arial" w:cs="Arial"/>
              </w:rPr>
              <w:t>Urząd Stanu Cywilnego (USC)</w:t>
            </w: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BC12E2" w:rsidRDefault="00527F70" w:rsidP="00324C83">
            <w:pPr>
              <w:rPr>
                <w:rFonts w:ascii="Arial" w:hAnsi="Arial" w:cs="Arial"/>
              </w:rPr>
            </w:pPr>
            <w:r w:rsidRPr="00BC12E2">
              <w:rPr>
                <w:rFonts w:ascii="Arial" w:hAnsi="Arial" w:cs="Arial"/>
              </w:rPr>
              <w:t xml:space="preserve">- niezwłocznie </w:t>
            </w:r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BC12E2" w:rsidRDefault="00527F70" w:rsidP="00E02C25">
            <w:pPr>
              <w:jc w:val="both"/>
              <w:rPr>
                <w:rFonts w:ascii="Arial" w:hAnsi="Arial" w:cs="Arial"/>
              </w:rPr>
            </w:pPr>
            <w:r w:rsidRPr="00BC12E2">
              <w:rPr>
                <w:rFonts w:ascii="Arial" w:hAnsi="Arial" w:cs="Arial"/>
              </w:rPr>
              <w:t>- Urząd Stanu Cywilnego (USC)</w:t>
            </w: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BC12E2" w:rsidRDefault="00354085" w:rsidP="00324C83">
            <w:pPr>
              <w:pStyle w:val="Akapitzlist"/>
              <w:ind w:left="104" w:hanging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2E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24C83" w:rsidRPr="00BC12E2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BC12E2" w:rsidRDefault="00BC12E2" w:rsidP="00BC12E2">
            <w:pPr>
              <w:pStyle w:val="Akapitzlist"/>
              <w:tabs>
                <w:tab w:val="left" w:pos="3506"/>
              </w:tabs>
              <w:ind w:left="245" w:hanging="2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2E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54085" w:rsidRPr="00BC12E2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B0437E" w:rsidRPr="00BC12E2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B0437E" w:rsidRPr="00BC12E2">
              <w:rPr>
                <w:rFonts w:ascii="Arial" w:hAnsi="Arial" w:cs="Arial"/>
                <w:color w:val="36312E"/>
                <w:sz w:val="24"/>
                <w:szCs w:val="24"/>
                <w:shd w:val="clear" w:color="auto" w:fill="FFFFFF"/>
              </w:rPr>
              <w:t>§</w:t>
            </w:r>
            <w:r w:rsidR="00B0437E" w:rsidRPr="00BC12E2">
              <w:rPr>
                <w:rFonts w:ascii="Arial" w:hAnsi="Arial" w:cs="Arial"/>
                <w:sz w:val="24"/>
                <w:szCs w:val="24"/>
              </w:rPr>
              <w:t xml:space="preserve"> 2 i 3, art.3-15 ustawy z dnia 25</w:t>
            </w:r>
            <w:r w:rsidR="00354085" w:rsidRPr="00BC12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437E" w:rsidRPr="00BC12E2">
              <w:rPr>
                <w:rFonts w:ascii="Arial" w:hAnsi="Arial" w:cs="Arial"/>
                <w:sz w:val="24"/>
                <w:szCs w:val="24"/>
              </w:rPr>
              <w:t>lutego 1964</w:t>
            </w:r>
            <w:r w:rsidR="00354085" w:rsidRPr="00BC12E2">
              <w:rPr>
                <w:rFonts w:ascii="Arial" w:hAnsi="Arial" w:cs="Arial"/>
                <w:sz w:val="24"/>
                <w:szCs w:val="24"/>
              </w:rPr>
              <w:t xml:space="preserve"> r .</w:t>
            </w:r>
            <w:r w:rsidR="00B0437E" w:rsidRPr="00BC12E2">
              <w:rPr>
                <w:rFonts w:ascii="Arial" w:hAnsi="Arial" w:cs="Arial"/>
                <w:sz w:val="24"/>
                <w:szCs w:val="24"/>
              </w:rPr>
              <w:t xml:space="preserve"> Kodeks rodzinny i opiekuńczy (Dz. U. Nr 9, poz. 59 ze zmianami) oraz art. 76-79 oraz 81 ustawy z dnia 28 listopada 2014 r. Prawo o aktach stanu cywilnego (Dz. U. z 2014 r., poz. 1741)</w:t>
            </w:r>
          </w:p>
        </w:tc>
      </w:tr>
      <w:tr w:rsidR="00354085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54085" w:rsidRPr="00354085" w:rsidRDefault="00354085" w:rsidP="004E03ED">
            <w:pPr>
              <w:rPr>
                <w:b/>
                <w:i/>
                <w:sz w:val="28"/>
                <w:szCs w:val="28"/>
              </w:rPr>
            </w:pPr>
            <w:r w:rsidRPr="00354085">
              <w:rPr>
                <w:b/>
                <w:i/>
                <w:sz w:val="28"/>
                <w:szCs w:val="28"/>
              </w:rPr>
              <w:t>Uwagi: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54085" w:rsidRPr="00BC12E2" w:rsidRDefault="00354085" w:rsidP="00BC12E2">
            <w:pPr>
              <w:tabs>
                <w:tab w:val="left" w:pos="3506"/>
              </w:tabs>
              <w:ind w:left="245" w:hanging="245"/>
              <w:jc w:val="both"/>
              <w:rPr>
                <w:rFonts w:ascii="Arial" w:hAnsi="Arial" w:cs="Arial"/>
              </w:rPr>
            </w:pPr>
            <w:r w:rsidRPr="00BC12E2">
              <w:rPr>
                <w:rFonts w:ascii="Arial" w:hAnsi="Arial" w:cs="Arial"/>
              </w:rPr>
              <w:t>-</w:t>
            </w:r>
            <w:r w:rsidR="00B0437E" w:rsidRPr="00BC12E2">
              <w:rPr>
                <w:rFonts w:ascii="Arial" w:hAnsi="Arial" w:cs="Arial"/>
              </w:rPr>
              <w:t xml:space="preserve"> Odbiór aktu małżeństwa w USC właściwym dla miejsca zawarcia małżeństwa, tydzień po zawarciu związku małżeńskiego</w:t>
            </w:r>
          </w:p>
        </w:tc>
      </w:tr>
    </w:tbl>
    <w:p w:rsidR="003B0F6F" w:rsidRDefault="003B0F6F" w:rsidP="003B0F6F">
      <w:bookmarkStart w:id="0" w:name="_GoBack"/>
      <w:bookmarkEnd w:id="0"/>
    </w:p>
    <w:p w:rsidR="00A9150A" w:rsidRDefault="00787E82"/>
    <w:sectPr w:rsidR="00A9150A">
      <w:headerReference w:type="default" r:id="rId9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82" w:rsidRDefault="00787E82" w:rsidP="003B0F6F">
      <w:r>
        <w:separator/>
      </w:r>
    </w:p>
  </w:endnote>
  <w:endnote w:type="continuationSeparator" w:id="0">
    <w:p w:rsidR="00787E82" w:rsidRDefault="00787E82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82" w:rsidRDefault="00787E82" w:rsidP="003B0F6F">
      <w:r>
        <w:separator/>
      </w:r>
    </w:p>
  </w:footnote>
  <w:footnote w:type="continuationSeparator" w:id="0">
    <w:p w:rsidR="00787E82" w:rsidRDefault="00787E82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27F70" w:rsidRDefault="006C6FAF" w:rsidP="006C6FAF">
          <w:pPr>
            <w:pStyle w:val="Nagwek"/>
            <w:jc w:val="center"/>
            <w:rPr>
              <w:sz w:val="16"/>
            </w:rPr>
          </w:pPr>
          <w:r w:rsidRPr="00527F70">
            <w:rPr>
              <w:sz w:val="20"/>
              <w:szCs w:val="28"/>
            </w:rPr>
            <w:t xml:space="preserve">e-mail: </w:t>
          </w:r>
          <w:hyperlink r:id="rId2" w:history="1">
            <w:r w:rsidRPr="00527F7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27F7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27F7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E641B6" w:rsidRDefault="00EC09BE" w:rsidP="003B0F6F">
          <w:pPr>
            <w:pStyle w:val="Nagwek"/>
            <w:jc w:val="center"/>
            <w:rPr>
              <w:b/>
              <w:sz w:val="28"/>
              <w:szCs w:val="28"/>
            </w:rPr>
          </w:pPr>
          <w:r w:rsidRPr="00E641B6">
            <w:rPr>
              <w:b/>
              <w:sz w:val="28"/>
              <w:szCs w:val="28"/>
            </w:rPr>
            <w:t xml:space="preserve">Wydanie zaświadczenia do zawarcia małżeństwa </w:t>
          </w:r>
          <w:r w:rsidRPr="00E641B6">
            <w:rPr>
              <w:b/>
              <w:sz w:val="28"/>
              <w:szCs w:val="28"/>
            </w:rPr>
            <w:br/>
            <w:t>w formie wyznaniowej/tzw. ślub konkordatowy</w:t>
          </w: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115D20"/>
    <w:rsid w:val="00172DFB"/>
    <w:rsid w:val="001D3832"/>
    <w:rsid w:val="001D3996"/>
    <w:rsid w:val="00216A74"/>
    <w:rsid w:val="002824D0"/>
    <w:rsid w:val="00324C83"/>
    <w:rsid w:val="00354085"/>
    <w:rsid w:val="003B0F6F"/>
    <w:rsid w:val="005249B8"/>
    <w:rsid w:val="00527F70"/>
    <w:rsid w:val="00577361"/>
    <w:rsid w:val="00670AC0"/>
    <w:rsid w:val="006C6FAF"/>
    <w:rsid w:val="007642CE"/>
    <w:rsid w:val="00787E82"/>
    <w:rsid w:val="007E42B6"/>
    <w:rsid w:val="00855A58"/>
    <w:rsid w:val="00892ED4"/>
    <w:rsid w:val="009F2D77"/>
    <w:rsid w:val="00B0437E"/>
    <w:rsid w:val="00B07B73"/>
    <w:rsid w:val="00BC12E2"/>
    <w:rsid w:val="00E02C25"/>
    <w:rsid w:val="00E641B6"/>
    <w:rsid w:val="00EC09BE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B05C-FE96-4C9C-917B-81E7E038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admin</cp:lastModifiedBy>
  <cp:revision>11</cp:revision>
  <cp:lastPrinted>2014-12-05T13:30:00Z</cp:lastPrinted>
  <dcterms:created xsi:type="dcterms:W3CDTF">2014-12-05T12:14:00Z</dcterms:created>
  <dcterms:modified xsi:type="dcterms:W3CDTF">2016-01-05T07:27:00Z</dcterms:modified>
</cp:coreProperties>
</file>