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RPr="005141D9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jc w:val="both"/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5141D9" w:rsidP="005141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 xml:space="preserve">Wypełniony „Wniosek o wydanie zezwolenia na sprzedaż napojów alkoholowych przeznaczonych do spożycia w miejscu sprzedaży lub poza miejscem sprzedaży” </w:t>
            </w:r>
          </w:p>
          <w:p w:rsidR="005141D9" w:rsidRPr="005141D9" w:rsidRDefault="005141D9" w:rsidP="005141D9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41D9" w:rsidRPr="005141D9" w:rsidRDefault="005141D9" w:rsidP="005141D9">
            <w:pPr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Załączniki:</w:t>
            </w:r>
          </w:p>
          <w:p w:rsidR="005141D9" w:rsidRPr="005141D9" w:rsidRDefault="005141D9" w:rsidP="005141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dokument potwierdzający tytuł prawny wnioskodawcy do lokalu stanowiącego punkt sprzedaży napojów alkoholowych,</w:t>
            </w:r>
          </w:p>
          <w:p w:rsidR="005141D9" w:rsidRPr="005141D9" w:rsidRDefault="005141D9" w:rsidP="005141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oryginał pisemnej zgody właściciela, użytkownika, zarządcy lub administratora budynku, jeżeli punkt sprzedaży będzie zlokalizowany w budynku mieszkalnym wielorodzinnym,</w:t>
            </w:r>
          </w:p>
          <w:p w:rsidR="005141D9" w:rsidRPr="007B3A7E" w:rsidRDefault="005141D9" w:rsidP="007B3A7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 xml:space="preserve">oryginał decyzji właściwego państwowego powiatowego inspektora sanitarnego </w:t>
            </w:r>
            <w:r w:rsidR="003A4FA8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5141D9">
              <w:rPr>
                <w:sz w:val="20"/>
                <w:szCs w:val="20"/>
              </w:rPr>
              <w:t>o zatwierdzeniu zakładu, o której mowa w art. 65 ust. 1 pkt 2 ustawy z dnia 25 sierpnia 2006 r. o bezpieczeństwie żywności i żywienia (Dz. U. Nr 171, poz. 1225).</w:t>
            </w:r>
          </w:p>
          <w:p w:rsidR="003B0F6F" w:rsidRPr="005141D9" w:rsidRDefault="003B0F6F" w:rsidP="005141D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3B0F6F" w:rsidP="004E03ED">
            <w:pPr>
              <w:jc w:val="both"/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141D9" w:rsidRPr="005141D9" w:rsidRDefault="005141D9" w:rsidP="005141D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Opłaty za korzystanie z zezwolenia na sprzedaż napojów alkoholowych w pierwszym roku są wnoszone z góry (proporcjonalnie do okresu ważności zezwolenia) i za cały rok wynoszą:</w:t>
            </w:r>
          </w:p>
          <w:p w:rsidR="005141D9" w:rsidRPr="005141D9" w:rsidRDefault="005141D9" w:rsidP="005141D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525 zł na sprzedaż napojów alkoholowych zawierających do 4,5% alkoholu oraz piwa,</w:t>
            </w:r>
          </w:p>
          <w:p w:rsidR="005141D9" w:rsidRPr="005141D9" w:rsidRDefault="005141D9" w:rsidP="005141D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 xml:space="preserve">525 zł na sprzedaż napojów zawierających powyżej 4,5% do 18% alkoholu </w:t>
            </w:r>
            <w:r w:rsidR="0014544B" w:rsidRPr="00166EAF">
              <w:rPr>
                <w:sz w:val="20"/>
                <w:szCs w:val="20"/>
              </w:rPr>
              <w:br/>
            </w:r>
            <w:r w:rsidRPr="005141D9">
              <w:rPr>
                <w:sz w:val="20"/>
                <w:szCs w:val="20"/>
              </w:rPr>
              <w:t>(z wyjątkiem piwa)</w:t>
            </w:r>
          </w:p>
          <w:p w:rsidR="005141D9" w:rsidRPr="005141D9" w:rsidRDefault="005141D9" w:rsidP="005141D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2.100 zł na sprzedaż napojów zawierających powyżej 18% alkoholu.</w:t>
            </w:r>
          </w:p>
          <w:p w:rsidR="005141D9" w:rsidRPr="00166EAF" w:rsidRDefault="005141D9" w:rsidP="005141D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 xml:space="preserve">Przedsiębiorcy, prowadzący sprzedaż napojów alkoholowych w roku poprzednim, są obowiązani do złożenia, do dnia </w:t>
            </w:r>
            <w:r w:rsidRPr="00166EAF">
              <w:rPr>
                <w:b/>
                <w:bCs/>
                <w:sz w:val="20"/>
                <w:szCs w:val="20"/>
              </w:rPr>
              <w:t>31 stycznia</w:t>
            </w:r>
            <w:r w:rsidRPr="005141D9">
              <w:rPr>
                <w:sz w:val="20"/>
                <w:szCs w:val="20"/>
              </w:rPr>
              <w:t>, pisemnego oświadczenia o wartości sprzedaży poszczególnych rodzajów napojów alkoholowych w punkcie sprzedaży w roku poprzednim oraz do dokonania opł</w:t>
            </w:r>
            <w:r w:rsidR="00166EAF" w:rsidRPr="00166EAF">
              <w:rPr>
                <w:sz w:val="20"/>
                <w:szCs w:val="20"/>
              </w:rPr>
              <w:t>aty za korzystanie z zezwolenia.</w:t>
            </w:r>
          </w:p>
          <w:p w:rsidR="00166EAF" w:rsidRPr="00166EAF" w:rsidRDefault="00166EAF" w:rsidP="00166EA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6EAF">
              <w:rPr>
                <w:sz w:val="20"/>
                <w:szCs w:val="20"/>
              </w:rPr>
              <w:t xml:space="preserve">Opłatę, o której mowa wyżej, przedsiębiorca prowadzący sprzedaż napojów alkoholowych </w:t>
            </w:r>
            <w:r>
              <w:rPr>
                <w:sz w:val="20"/>
                <w:szCs w:val="20"/>
              </w:rPr>
              <w:br/>
            </w:r>
            <w:r w:rsidRPr="00166EAF">
              <w:rPr>
                <w:sz w:val="20"/>
                <w:szCs w:val="20"/>
              </w:rPr>
              <w:t>w punkcie sprzedaży, w którym roczna wartość sprzedaży napojów alkoholowych w roku poprzednim przekroczyła:</w:t>
            </w:r>
          </w:p>
          <w:p w:rsidR="00166EAF" w:rsidRPr="00166EAF" w:rsidRDefault="00166EAF" w:rsidP="00166EA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6EAF">
              <w:rPr>
                <w:b/>
                <w:bCs/>
                <w:sz w:val="20"/>
                <w:szCs w:val="20"/>
              </w:rPr>
              <w:t>37.500</w:t>
            </w:r>
            <w:r w:rsidRPr="00166EAF">
              <w:rPr>
                <w:sz w:val="20"/>
                <w:szCs w:val="20"/>
              </w:rPr>
              <w:t xml:space="preserve"> zł dla napojów alkoholowych o zawartości 4,5% alkoholu oraz piwa –wnosi w wysokości </w:t>
            </w:r>
            <w:r w:rsidRPr="00166EAF">
              <w:rPr>
                <w:b/>
                <w:bCs/>
                <w:sz w:val="20"/>
                <w:szCs w:val="20"/>
              </w:rPr>
              <w:t>1,4%</w:t>
            </w:r>
            <w:r w:rsidRPr="00166EAF">
              <w:rPr>
                <w:sz w:val="20"/>
                <w:szCs w:val="20"/>
              </w:rPr>
              <w:t xml:space="preserve"> ogólnej wartości sprzedaży tych napojów w roku poprzednim,</w:t>
            </w:r>
            <w:r w:rsidRPr="00166EAF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6EAF" w:rsidRPr="00166EAF" w:rsidRDefault="00166EAF" w:rsidP="00166EA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6EAF">
              <w:rPr>
                <w:b/>
                <w:bCs/>
                <w:sz w:val="20"/>
                <w:szCs w:val="20"/>
              </w:rPr>
              <w:t>37.500</w:t>
            </w:r>
            <w:r w:rsidRPr="00166EAF">
              <w:rPr>
                <w:sz w:val="20"/>
                <w:szCs w:val="20"/>
              </w:rPr>
              <w:t xml:space="preserve"> zł dla napojów alkoholowych o zawartości od 4,5% do 18% alkoholu </w:t>
            </w:r>
            <w:r>
              <w:rPr>
                <w:sz w:val="20"/>
                <w:szCs w:val="20"/>
              </w:rPr>
              <w:br/>
            </w:r>
            <w:r w:rsidRPr="00166EAF">
              <w:rPr>
                <w:sz w:val="20"/>
                <w:szCs w:val="20"/>
              </w:rPr>
              <w:t xml:space="preserve">(z wyjątkiem piwa) - wnosi w wysokości </w:t>
            </w:r>
            <w:r w:rsidRPr="00166EAF">
              <w:rPr>
                <w:b/>
                <w:bCs/>
                <w:sz w:val="20"/>
                <w:szCs w:val="20"/>
              </w:rPr>
              <w:t>1,4%</w:t>
            </w:r>
            <w:r w:rsidRPr="00166EAF">
              <w:rPr>
                <w:sz w:val="20"/>
                <w:szCs w:val="20"/>
              </w:rPr>
              <w:t xml:space="preserve"> ogólnej wartości sprzedaży tych napojów w roku poprzednim</w:t>
            </w:r>
          </w:p>
          <w:p w:rsidR="00166EAF" w:rsidRPr="00166EAF" w:rsidRDefault="00166EAF" w:rsidP="00166EA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6EAF">
              <w:rPr>
                <w:b/>
                <w:bCs/>
                <w:sz w:val="20"/>
                <w:szCs w:val="20"/>
              </w:rPr>
              <w:t>77.000</w:t>
            </w:r>
            <w:r w:rsidRPr="00166EAF">
              <w:rPr>
                <w:sz w:val="20"/>
                <w:szCs w:val="20"/>
              </w:rPr>
              <w:t xml:space="preserve"> zł dla napojów alkoholowych o zawartości powyżej 18% alkoholu – wnosi </w:t>
            </w:r>
            <w:r>
              <w:rPr>
                <w:sz w:val="20"/>
                <w:szCs w:val="20"/>
              </w:rPr>
              <w:br/>
            </w:r>
            <w:r w:rsidRPr="00166EAF">
              <w:rPr>
                <w:sz w:val="20"/>
                <w:szCs w:val="20"/>
              </w:rPr>
              <w:t xml:space="preserve">w wysokości </w:t>
            </w:r>
            <w:r w:rsidRPr="00166EAF">
              <w:rPr>
                <w:b/>
                <w:bCs/>
                <w:sz w:val="20"/>
                <w:szCs w:val="20"/>
              </w:rPr>
              <w:t>2,7%</w:t>
            </w:r>
            <w:r w:rsidRPr="00166EAF">
              <w:rPr>
                <w:sz w:val="20"/>
                <w:szCs w:val="20"/>
              </w:rPr>
              <w:t xml:space="preserve"> ogólnej wartości sprzedaży tych napojów w roku poprzednim Przedsiębiorcy, których roczna wartość sprzedaży poszczególnych rodzajów napojów alkoholowych nie przekroczyła ww. wartości, wnoszą opłatę określoną w punkcie 2</w:t>
            </w:r>
          </w:p>
          <w:p w:rsidR="00166EAF" w:rsidRPr="005141D9" w:rsidRDefault="00166EAF" w:rsidP="00166EA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6EAF">
              <w:rPr>
                <w:sz w:val="20"/>
                <w:szCs w:val="20"/>
              </w:rPr>
              <w:t>Opłata jest wnoszona na konto Urzędu (06 8213 0008 2001 0088 8888 0001 - Bank Spółdzielczy w Ciechanowie) lub w kasie Urzędu w każdym roku kalendarzowym objętym zezwoleniem w trzech równych ratach w terminie do 31 stycznia, 31 maja i 30 września danego roku kalendarzowego. Wartość sprzedaży napojów alkoholowych jest kwotą należną sprzedawcy za sprzedane napoje alkoholowe, z uwzględnieniem podatku od towarów i usług oraz podatku akcyzowego.</w:t>
            </w:r>
          </w:p>
          <w:p w:rsidR="003B0F6F" w:rsidRPr="00166EAF" w:rsidRDefault="003B0F6F" w:rsidP="005141D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5141D9" w:rsidRDefault="003B0F6F" w:rsidP="005141D9">
            <w:pPr>
              <w:ind w:left="-70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 xml:space="preserve">Kancelaria Ogólna Urzędu </w:t>
            </w:r>
            <w:r w:rsidR="006C6FAF" w:rsidRPr="005141D9">
              <w:rPr>
                <w:sz w:val="20"/>
                <w:szCs w:val="20"/>
              </w:rPr>
              <w:t>Gminy Zakrzówek</w:t>
            </w:r>
          </w:p>
        </w:tc>
      </w:tr>
      <w:tr w:rsidR="003B0F6F" w:rsidRPr="005141D9" w:rsidTr="00166EAF">
        <w:trPr>
          <w:trHeight w:val="1448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lastRenderedPageBreak/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141D9" w:rsidRDefault="003B0F6F" w:rsidP="0051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1D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41D9">
              <w:rPr>
                <w:sz w:val="20"/>
                <w:szCs w:val="20"/>
              </w:rPr>
              <w:t>do 30 dni</w:t>
            </w:r>
          </w:p>
          <w:p w:rsidR="00892ED4" w:rsidRPr="005141D9" w:rsidRDefault="005141D9" w:rsidP="005141D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sz w:val="20"/>
                <w:szCs w:val="20"/>
              </w:rPr>
            </w:pPr>
            <w:r w:rsidRPr="005141D9">
              <w:rPr>
                <w:sz w:val="20"/>
                <w:szCs w:val="20"/>
              </w:rPr>
              <w:t>odbiór osobisty.</w:t>
            </w:r>
          </w:p>
          <w:p w:rsidR="003B0F6F" w:rsidRPr="005141D9" w:rsidRDefault="003B0F6F" w:rsidP="0051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RPr="005141D9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DD1865" w:rsidRDefault="003B0F6F" w:rsidP="005141D9">
            <w:pPr>
              <w:jc w:val="both"/>
              <w:rPr>
                <w:i/>
                <w:sz w:val="20"/>
                <w:szCs w:val="20"/>
              </w:rPr>
            </w:pPr>
            <w:r w:rsidRPr="00DD1865">
              <w:rPr>
                <w:sz w:val="20"/>
                <w:szCs w:val="20"/>
              </w:rPr>
              <w:t xml:space="preserve">Referat </w:t>
            </w:r>
            <w:r w:rsidR="00DD1865">
              <w:rPr>
                <w:sz w:val="20"/>
                <w:szCs w:val="20"/>
              </w:rPr>
              <w:t>Obsługi i Spraw Obywatelskich</w:t>
            </w:r>
          </w:p>
          <w:p w:rsidR="003B0F6F" w:rsidRPr="00DD1865" w:rsidRDefault="006C6FAF" w:rsidP="00DD1865">
            <w:pPr>
              <w:jc w:val="both"/>
              <w:rPr>
                <w:sz w:val="20"/>
                <w:szCs w:val="20"/>
              </w:rPr>
            </w:pPr>
            <w:r w:rsidRPr="00DD1865">
              <w:rPr>
                <w:sz w:val="20"/>
                <w:szCs w:val="20"/>
              </w:rPr>
              <w:t>Pokój nr</w:t>
            </w:r>
            <w:r w:rsidR="00DD1865">
              <w:rPr>
                <w:sz w:val="20"/>
                <w:szCs w:val="20"/>
              </w:rPr>
              <w:t xml:space="preserve"> 12</w:t>
            </w:r>
            <w:r w:rsidR="003B0F6F" w:rsidRPr="00DD1865">
              <w:rPr>
                <w:sz w:val="20"/>
                <w:szCs w:val="20"/>
              </w:rPr>
              <w:t xml:space="preserve">, tel. </w:t>
            </w:r>
            <w:r w:rsidR="00DD1865">
              <w:rPr>
                <w:sz w:val="20"/>
                <w:szCs w:val="20"/>
              </w:rPr>
              <w:t>81 82 15 080</w:t>
            </w:r>
          </w:p>
        </w:tc>
      </w:tr>
      <w:tr w:rsidR="003B0F6F" w:rsidRPr="005141D9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5141D9" w:rsidRDefault="003B0F6F" w:rsidP="004E03ED">
            <w:pPr>
              <w:rPr>
                <w:b/>
                <w:i/>
                <w:sz w:val="20"/>
                <w:szCs w:val="20"/>
              </w:rPr>
            </w:pPr>
            <w:r w:rsidRPr="005141D9">
              <w:rPr>
                <w:b/>
                <w:i/>
                <w:sz w:val="20"/>
                <w:szCs w:val="20"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DD1865" w:rsidRDefault="00656740" w:rsidP="00656740">
            <w:pPr>
              <w:jc w:val="both"/>
              <w:rPr>
                <w:sz w:val="20"/>
                <w:szCs w:val="20"/>
              </w:rPr>
            </w:pPr>
            <w:r w:rsidRPr="00656740">
              <w:rPr>
                <w:sz w:val="22"/>
              </w:rPr>
              <w:t xml:space="preserve">od decyzji odmawiającej wydania zezwolenia na sprzedaż napojów alkoholowych stronie przysługuje odwołanie do Samorządowego Kolegium Odwoławczego </w:t>
            </w:r>
            <w:r w:rsidR="000E7C62">
              <w:rPr>
                <w:sz w:val="22"/>
              </w:rPr>
              <w:br/>
            </w:r>
            <w:r w:rsidRPr="00656740">
              <w:rPr>
                <w:sz w:val="22"/>
              </w:rPr>
              <w:t xml:space="preserve">w </w:t>
            </w:r>
            <w:r>
              <w:rPr>
                <w:sz w:val="22"/>
              </w:rPr>
              <w:t>Lubinie</w:t>
            </w:r>
            <w:r w:rsidRPr="00656740">
              <w:rPr>
                <w:sz w:val="22"/>
              </w:rPr>
              <w:t xml:space="preserve"> za pośrednictwem </w:t>
            </w:r>
            <w:r>
              <w:rPr>
                <w:sz w:val="22"/>
              </w:rPr>
              <w:t>Wójta Gminy w Zakrzówku</w:t>
            </w:r>
            <w:r w:rsidRPr="00656740">
              <w:rPr>
                <w:sz w:val="22"/>
              </w:rPr>
              <w:t xml:space="preserve"> w terminie 14 dni od dnia doręczenia decyzji stronie.</w:t>
            </w:r>
          </w:p>
        </w:tc>
      </w:tr>
      <w:tr w:rsidR="003B0F6F" w:rsidRPr="000E7C62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0E7C62" w:rsidRDefault="003B0F6F" w:rsidP="000E7C62">
            <w:pPr>
              <w:jc w:val="both"/>
              <w:rPr>
                <w:b/>
                <w:i/>
                <w:sz w:val="20"/>
                <w:szCs w:val="20"/>
              </w:rPr>
            </w:pPr>
            <w:r w:rsidRPr="000E7C62">
              <w:rPr>
                <w:b/>
                <w:i/>
                <w:sz w:val="20"/>
                <w:szCs w:val="20"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0E7C62" w:rsidRDefault="000E7C62" w:rsidP="000E7C62">
            <w:pPr>
              <w:jc w:val="both"/>
              <w:rPr>
                <w:sz w:val="20"/>
                <w:szCs w:val="20"/>
              </w:rPr>
            </w:pPr>
            <w:r w:rsidRPr="000E7C62">
              <w:rPr>
                <w:sz w:val="20"/>
                <w:szCs w:val="20"/>
              </w:rPr>
              <w:t xml:space="preserve">Ustawa z dnia 26 października 1982 r. o wychowaniu w trzeźwości i przeciwdziałaniu alkoholizmowi (t. j. Dz. U. z 2012 r., poz. 1356 z  </w:t>
            </w:r>
            <w:proofErr w:type="spellStart"/>
            <w:r w:rsidRPr="000E7C62">
              <w:rPr>
                <w:sz w:val="20"/>
                <w:szCs w:val="20"/>
              </w:rPr>
              <w:t>późn</w:t>
            </w:r>
            <w:proofErr w:type="spellEnd"/>
            <w:r w:rsidRPr="000E7C62">
              <w:rPr>
                <w:sz w:val="20"/>
                <w:szCs w:val="20"/>
              </w:rPr>
              <w:t xml:space="preserve">. zm.), </w:t>
            </w:r>
          </w:p>
          <w:p w:rsidR="000E7C62" w:rsidRDefault="000E7C62" w:rsidP="000E7C62">
            <w:pPr>
              <w:jc w:val="both"/>
              <w:rPr>
                <w:sz w:val="20"/>
                <w:szCs w:val="20"/>
              </w:rPr>
            </w:pPr>
            <w:r w:rsidRPr="000E7C62">
              <w:rPr>
                <w:sz w:val="20"/>
                <w:szCs w:val="20"/>
              </w:rPr>
              <w:t>Ustawa z dnia 14 czerwca 1960 r. Kodeks postępowania administracyjnego (</w:t>
            </w:r>
            <w:proofErr w:type="spellStart"/>
            <w:r w:rsidRPr="000E7C62">
              <w:rPr>
                <w:sz w:val="20"/>
                <w:szCs w:val="20"/>
              </w:rPr>
              <w:t>t.j</w:t>
            </w:r>
            <w:proofErr w:type="spellEnd"/>
            <w:r w:rsidRPr="000E7C62">
              <w:rPr>
                <w:sz w:val="20"/>
                <w:szCs w:val="20"/>
              </w:rPr>
              <w:t>. Dz. U. z 2013 r., poz. 267),</w:t>
            </w:r>
            <w:r>
              <w:rPr>
                <w:sz w:val="20"/>
                <w:szCs w:val="20"/>
              </w:rPr>
              <w:t xml:space="preserve"> </w:t>
            </w:r>
          </w:p>
          <w:p w:rsidR="003B0F6F" w:rsidRPr="000E7C62" w:rsidRDefault="000E7C62" w:rsidP="000E7C62">
            <w:pPr>
              <w:jc w:val="both"/>
              <w:rPr>
                <w:sz w:val="20"/>
                <w:szCs w:val="20"/>
              </w:rPr>
            </w:pPr>
            <w:r w:rsidRPr="000E7C62">
              <w:rPr>
                <w:sz w:val="20"/>
              </w:rPr>
              <w:t>Uchwała Nr XIII/77/2011 Rady Gminy w Zakrzówku z dnia 30 listopada 2011 roku w sprawie ustalenia liczby punktów sprzedaży napojów alkoholowych oraz zasad usytuowania miejsc sprzedaży i podawania napojów alkoholowych na terenie Gminy Zakrzówek</w:t>
            </w:r>
          </w:p>
        </w:tc>
      </w:tr>
    </w:tbl>
    <w:p w:rsidR="003B0F6F" w:rsidRPr="000E7C62" w:rsidRDefault="003B0F6F" w:rsidP="000E7C62">
      <w:pPr>
        <w:jc w:val="both"/>
        <w:rPr>
          <w:sz w:val="20"/>
          <w:szCs w:val="20"/>
        </w:rPr>
      </w:pPr>
    </w:p>
    <w:p w:rsidR="003B0F6F" w:rsidRPr="005141D9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0"/>
          <w:szCs w:val="20"/>
        </w:rPr>
      </w:pPr>
    </w:p>
    <w:p w:rsidR="003B0F6F" w:rsidRPr="005141D9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3B0F6F" w:rsidRPr="005141D9" w:rsidRDefault="003B0F6F" w:rsidP="003B0F6F">
      <w:pPr>
        <w:rPr>
          <w:sz w:val="20"/>
          <w:szCs w:val="20"/>
        </w:rPr>
      </w:pPr>
    </w:p>
    <w:p w:rsidR="00A9150A" w:rsidRDefault="0005316B"/>
    <w:sectPr w:rsidR="00A9150A" w:rsidSect="005141D9">
      <w:headerReference w:type="default" r:id="rId9"/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6B" w:rsidRDefault="0005316B" w:rsidP="003B0F6F">
      <w:r>
        <w:separator/>
      </w:r>
    </w:p>
  </w:endnote>
  <w:endnote w:type="continuationSeparator" w:id="0">
    <w:p w:rsidR="0005316B" w:rsidRDefault="0005316B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6B" w:rsidRDefault="0005316B" w:rsidP="003B0F6F">
      <w:r>
        <w:separator/>
      </w:r>
    </w:p>
  </w:footnote>
  <w:footnote w:type="continuationSeparator" w:id="0">
    <w:p w:rsidR="0005316B" w:rsidRDefault="0005316B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23EFC353" wp14:editId="40250EEF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141D9" w:rsidRDefault="006C6FAF" w:rsidP="006C6FAF">
          <w:pPr>
            <w:pStyle w:val="Nagwek"/>
            <w:jc w:val="center"/>
            <w:rPr>
              <w:sz w:val="16"/>
            </w:rPr>
          </w:pPr>
          <w:r w:rsidRPr="005141D9">
            <w:rPr>
              <w:sz w:val="20"/>
              <w:szCs w:val="28"/>
            </w:rPr>
            <w:t xml:space="preserve">e-mail: </w:t>
          </w:r>
          <w:hyperlink r:id="rId2" w:history="1">
            <w:r w:rsidRPr="005141D9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141D9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141D9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Default="005141D9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rStyle w:val="Pogrubienie"/>
            </w:rPr>
            <w:t>Zezwolenie na sprzedaż napojów alkoholowych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B24"/>
    <w:multiLevelType w:val="multilevel"/>
    <w:tmpl w:val="E8C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7DF4"/>
    <w:multiLevelType w:val="multilevel"/>
    <w:tmpl w:val="969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A5E86"/>
    <w:multiLevelType w:val="multilevel"/>
    <w:tmpl w:val="FB7C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5316B"/>
    <w:rsid w:val="000E7C62"/>
    <w:rsid w:val="00115D20"/>
    <w:rsid w:val="0014544B"/>
    <w:rsid w:val="00166EAF"/>
    <w:rsid w:val="00172DFB"/>
    <w:rsid w:val="001D3832"/>
    <w:rsid w:val="001D3996"/>
    <w:rsid w:val="00216A74"/>
    <w:rsid w:val="003A4FA8"/>
    <w:rsid w:val="003B0F6F"/>
    <w:rsid w:val="005141D9"/>
    <w:rsid w:val="005249B8"/>
    <w:rsid w:val="00577361"/>
    <w:rsid w:val="00656740"/>
    <w:rsid w:val="006C6FAF"/>
    <w:rsid w:val="007642CE"/>
    <w:rsid w:val="007B3A7E"/>
    <w:rsid w:val="00833753"/>
    <w:rsid w:val="00892ED4"/>
    <w:rsid w:val="008D5342"/>
    <w:rsid w:val="00DD186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141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41D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141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41D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1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D588-214B-47E5-AD56-F6F2BD4C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Sławek</cp:lastModifiedBy>
  <cp:revision>9</cp:revision>
  <cp:lastPrinted>2014-12-05T13:30:00Z</cp:lastPrinted>
  <dcterms:created xsi:type="dcterms:W3CDTF">2015-01-08T12:26:00Z</dcterms:created>
  <dcterms:modified xsi:type="dcterms:W3CDTF">2015-01-08T12:35:00Z</dcterms:modified>
</cp:coreProperties>
</file>