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40"/>
      </w:tblGrid>
      <w:tr w:rsidR="003B0F6F" w:rsidTr="00234122">
        <w:trPr>
          <w:trHeight w:val="630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D0920" w:rsidRPr="00E1184E" w:rsidRDefault="00FD092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Wniosek o wpisanie do polskich ksiąg aktu stanu cywilnego sporządzonego za granicą</w:t>
            </w:r>
          </w:p>
          <w:p w:rsidR="00FD0920" w:rsidRPr="00E1184E" w:rsidRDefault="00FD092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Załączniki:</w:t>
            </w:r>
          </w:p>
          <w:p w:rsidR="00FD0920" w:rsidRPr="00E1184E" w:rsidRDefault="00FD092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Odpis zagranicznego aktu stanu cywilnego z jego tłumaczeniem na język polski dokonanym przez tłumacza przysięgłego – w przypadku, gdy odpis zagraniczny jest wydany na druku wielojęzycznym zgodnie z konwencją podpisaną w Wiedniu 8 września 1976 r. tłumaczenie nie jest wymagane</w:t>
            </w:r>
          </w:p>
          <w:p w:rsidR="00FD0920" w:rsidRPr="00E1184E" w:rsidRDefault="00FD092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W przypadku, gdy zagraniczny akt nie posiada wszystkich danych, zawartych w polskim dokumencie, niezbędne są:</w:t>
            </w:r>
          </w:p>
          <w:p w:rsidR="00FD0920" w:rsidRPr="00E1184E" w:rsidRDefault="00FD092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W przypadku małżeństwa – oświadczenie od obywatela polskiego o noszonym nazwisku po zawarciu związku małżeńskiego, jeżeli akt zagraniczny nie określa tego nazwiska, poświadczone przez konsula, jeżeli osoba nie składa wniosku osobiście</w:t>
            </w:r>
          </w:p>
          <w:p w:rsidR="00FD0920" w:rsidRPr="00E1184E" w:rsidRDefault="00FD092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Do wyglądu:</w:t>
            </w:r>
          </w:p>
          <w:p w:rsidR="00D24F25" w:rsidRPr="00E1184E" w:rsidRDefault="00FD0920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dokumenty stwierdzające tożsamość</w:t>
            </w:r>
          </w:p>
          <w:p w:rsidR="00D24F25" w:rsidRPr="00E1184E" w:rsidRDefault="00D24F25" w:rsidP="00FD0920">
            <w:pPr>
              <w:ind w:left="-38"/>
              <w:rPr>
                <w:rFonts w:ascii="Arial" w:hAnsi="Arial" w:cs="Arial"/>
              </w:rPr>
            </w:pPr>
          </w:p>
        </w:tc>
      </w:tr>
      <w:tr w:rsidR="003B0F6F" w:rsidTr="00234122">
        <w:trPr>
          <w:trHeight w:val="8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Pr="00E1184E" w:rsidRDefault="006778D5" w:rsidP="00FD0920">
            <w:pPr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 xml:space="preserve">- </w:t>
            </w:r>
            <w:r w:rsidR="00FD0920" w:rsidRPr="00E1184E">
              <w:rPr>
                <w:rFonts w:ascii="Arial" w:hAnsi="Arial" w:cs="Arial"/>
              </w:rPr>
              <w:t>Opłata skarbowa:</w:t>
            </w:r>
          </w:p>
          <w:p w:rsidR="00FD0920" w:rsidRPr="00E1184E" w:rsidRDefault="00FD0920" w:rsidP="00234122">
            <w:pPr>
              <w:ind w:left="213" w:hanging="141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- za wydanie odpisu zupełnego aktu stanu cywilnego po dokonaniu transkrypcji – 50,00 zł</w:t>
            </w:r>
          </w:p>
          <w:p w:rsidR="00FD0920" w:rsidRPr="00E1184E" w:rsidRDefault="00FD0920" w:rsidP="00E67506">
            <w:pPr>
              <w:ind w:left="213" w:hanging="141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- za wydanie odpisu zupełnego aktu stanu cywilnego po dokonaniu sprostowania – 39,00 zł</w:t>
            </w:r>
          </w:p>
          <w:p w:rsidR="00FD0920" w:rsidRPr="00E1184E" w:rsidRDefault="00FD0920" w:rsidP="00E67506">
            <w:pPr>
              <w:ind w:left="213" w:hanging="213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- za wydanie odpisu zupełnego aktu stanu cywilnego po dokonaniu uzupełnienia – 39,00 zł</w:t>
            </w:r>
          </w:p>
        </w:tc>
      </w:tr>
      <w:tr w:rsidR="003B0F6F" w:rsidTr="00234122">
        <w:trPr>
          <w:trHeight w:val="7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E1184E" w:rsidRDefault="00E1184E" w:rsidP="006C6FAF">
            <w:pPr>
              <w:ind w:left="-70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234122">
        <w:trPr>
          <w:trHeight w:val="184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E1184E" w:rsidRDefault="006778D5" w:rsidP="00D24F25">
            <w:pPr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-</w:t>
            </w:r>
            <w:r w:rsidR="00FD0920" w:rsidRPr="00E1184E">
              <w:rPr>
                <w:rFonts w:ascii="Arial" w:hAnsi="Arial" w:cs="Arial"/>
              </w:rPr>
              <w:t xml:space="preserve"> Do 30 dni</w:t>
            </w:r>
          </w:p>
        </w:tc>
      </w:tr>
      <w:tr w:rsidR="003B0F6F" w:rsidTr="00234122">
        <w:trPr>
          <w:trHeight w:val="107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E1184E" w:rsidRDefault="00527F70" w:rsidP="00E02C25">
            <w:pPr>
              <w:jc w:val="both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Urząd Stanu Cywilnego (USC)</w:t>
            </w:r>
            <w:bookmarkStart w:id="0" w:name="_GoBack"/>
            <w:bookmarkEnd w:id="0"/>
          </w:p>
        </w:tc>
      </w:tr>
      <w:tr w:rsidR="003B0F6F" w:rsidTr="00234122">
        <w:trPr>
          <w:trHeight w:val="709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E1184E" w:rsidRDefault="00FD0920" w:rsidP="00354085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84E">
              <w:rPr>
                <w:rFonts w:ascii="Arial" w:hAnsi="Arial" w:cs="Arial"/>
                <w:sz w:val="24"/>
                <w:szCs w:val="24"/>
              </w:rPr>
              <w:t>- Nie przysługuje</w:t>
            </w:r>
          </w:p>
          <w:p w:rsidR="003B0F6F" w:rsidRPr="00E1184E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234122">
        <w:trPr>
          <w:trHeight w:val="7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E1184E" w:rsidRDefault="00FD0920" w:rsidP="00234122">
            <w:pPr>
              <w:pStyle w:val="Akapitzlist"/>
              <w:tabs>
                <w:tab w:val="left" w:pos="3506"/>
              </w:tabs>
              <w:ind w:left="72" w:hanging="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84E">
              <w:rPr>
                <w:rFonts w:ascii="Arial" w:hAnsi="Arial" w:cs="Arial"/>
                <w:sz w:val="24"/>
                <w:szCs w:val="24"/>
              </w:rPr>
              <w:t>-art. 104</w:t>
            </w:r>
            <w:r w:rsidR="00354085" w:rsidRPr="00E1184E">
              <w:rPr>
                <w:rFonts w:ascii="Arial" w:hAnsi="Arial" w:cs="Arial"/>
                <w:sz w:val="24"/>
                <w:szCs w:val="24"/>
              </w:rPr>
              <w:t xml:space="preserve"> ustawy z dnia 28 listopada 2014 r .Prawo o aktach stanu cywilnego (Dz.</w:t>
            </w:r>
            <w:r w:rsidR="00D24F25" w:rsidRPr="00E1184E">
              <w:rPr>
                <w:rFonts w:ascii="Arial" w:hAnsi="Arial" w:cs="Arial"/>
                <w:sz w:val="24"/>
                <w:szCs w:val="24"/>
              </w:rPr>
              <w:t>U. z 2014 r. poz. 1741</w:t>
            </w:r>
            <w:r w:rsidR="00354085" w:rsidRPr="00E118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54085" w:rsidTr="00234122">
        <w:trPr>
          <w:trHeight w:val="7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354085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354085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54085" w:rsidRPr="00E1184E" w:rsidRDefault="00D24F25" w:rsidP="00354085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-</w:t>
            </w:r>
            <w:r w:rsidR="00FD0920" w:rsidRPr="00E1184E">
              <w:rPr>
                <w:rFonts w:ascii="Arial" w:hAnsi="Arial" w:cs="Arial"/>
              </w:rPr>
              <w:t xml:space="preserve"> Wnioskodawcą w niniejszej sprawie może być:</w:t>
            </w:r>
          </w:p>
          <w:p w:rsidR="00FD0920" w:rsidRPr="00E1184E" w:rsidRDefault="00234122" w:rsidP="00354085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- osoba, której akt dotyczy</w:t>
            </w:r>
          </w:p>
          <w:p w:rsidR="00D24F25" w:rsidRPr="00E1184E" w:rsidRDefault="00234122" w:rsidP="00E67506">
            <w:pPr>
              <w:tabs>
                <w:tab w:val="left" w:pos="3506"/>
              </w:tabs>
              <w:ind w:left="213" w:hanging="213"/>
              <w:jc w:val="both"/>
              <w:rPr>
                <w:rFonts w:ascii="Arial" w:hAnsi="Arial" w:cs="Arial"/>
              </w:rPr>
            </w:pPr>
            <w:r w:rsidRPr="00E1184E">
              <w:rPr>
                <w:rFonts w:ascii="Arial" w:hAnsi="Arial" w:cs="Arial"/>
              </w:rPr>
              <w:t>- inne osoby, które wykażą interes prawny lub faktyczny w transkrypcji dokumentu potwierdzającego zgon</w:t>
            </w: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A9497B"/>
    <w:sectPr w:rsidR="00A9150A">
      <w:headerReference w:type="default" r:id="rId8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92" w:rsidRDefault="00826D92" w:rsidP="003B0F6F">
      <w:r>
        <w:separator/>
      </w:r>
    </w:p>
  </w:endnote>
  <w:endnote w:type="continuationSeparator" w:id="0">
    <w:p w:rsidR="00826D92" w:rsidRDefault="00826D92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92" w:rsidRDefault="00826D92" w:rsidP="003B0F6F">
      <w:r>
        <w:separator/>
      </w:r>
    </w:p>
  </w:footnote>
  <w:footnote w:type="continuationSeparator" w:id="0">
    <w:p w:rsidR="00826D92" w:rsidRDefault="00826D92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E1184E" w:rsidRDefault="00FD0920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E1184E">
            <w:rPr>
              <w:b/>
              <w:sz w:val="28"/>
              <w:szCs w:val="28"/>
            </w:rPr>
            <w:t>Wpisanie do polskich ksiąg aktu stanu cywilnego sporządzonego za granicą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34122"/>
    <w:rsid w:val="002824D0"/>
    <w:rsid w:val="00354085"/>
    <w:rsid w:val="003B0F6F"/>
    <w:rsid w:val="005249B8"/>
    <w:rsid w:val="00527F70"/>
    <w:rsid w:val="00577361"/>
    <w:rsid w:val="00670AC0"/>
    <w:rsid w:val="006778D5"/>
    <w:rsid w:val="006C6FAF"/>
    <w:rsid w:val="007642CE"/>
    <w:rsid w:val="007E42B6"/>
    <w:rsid w:val="00826D92"/>
    <w:rsid w:val="00892ED4"/>
    <w:rsid w:val="00A664D2"/>
    <w:rsid w:val="00A9497B"/>
    <w:rsid w:val="00B07B73"/>
    <w:rsid w:val="00D24F25"/>
    <w:rsid w:val="00E02C25"/>
    <w:rsid w:val="00E1184E"/>
    <w:rsid w:val="00E67506"/>
    <w:rsid w:val="00F12C16"/>
    <w:rsid w:val="00FD0920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C987-EB18-467B-89E9-6588D65E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12</cp:revision>
  <cp:lastPrinted>2014-12-05T13:30:00Z</cp:lastPrinted>
  <dcterms:created xsi:type="dcterms:W3CDTF">2014-12-05T12:14:00Z</dcterms:created>
  <dcterms:modified xsi:type="dcterms:W3CDTF">2015-11-19T08:54:00Z</dcterms:modified>
</cp:coreProperties>
</file>