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B512CA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9B0ED1">
              <w:rPr>
                <w:rFonts w:ascii="Arial" w:hAnsi="Arial" w:cs="Arial"/>
                <w:sz w:val="20"/>
                <w:szCs w:val="20"/>
              </w:rPr>
              <w:t xml:space="preserve"> o nadanie numeru porządkowego nieruchomości</w:t>
            </w:r>
          </w:p>
          <w:p w:rsidR="003B0F6F" w:rsidRDefault="008B73F1" w:rsidP="009B0ED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załączniki: plan zagospodarowania działki, inwentaryzacja powykonawcza budynku, wypis z księgi wieczystej lub aktualny wypis z ewidencji gruntów</w:t>
            </w:r>
          </w:p>
          <w:p w:rsidR="003B0F6F" w:rsidRDefault="003B0F6F" w:rsidP="004E03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9B0ED1" w:rsidRDefault="003B0F6F" w:rsidP="009B0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293600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wolą </w:t>
            </w:r>
            <w:r w:rsidR="00690049">
              <w:rPr>
                <w:rFonts w:ascii="Arial" w:hAnsi="Arial" w:cs="Arial"/>
                <w:sz w:val="20"/>
                <w:szCs w:val="20"/>
              </w:rPr>
              <w:t>interesanta mogą być stosowane 3</w:t>
            </w:r>
            <w:r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Default="003B0F6F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Default="009B0ED1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</w:t>
            </w:r>
          </w:p>
          <w:p w:rsidR="009B0ED1" w:rsidRDefault="00690049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wysłanie na konto w eurzędzie dokument podpisany elektronicznie</w:t>
            </w: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9B0ED1" w:rsidP="00E02C2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9B0ED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293600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bookmarkStart w:id="0" w:name="_GoBack"/>
            <w:bookmarkEnd w:id="0"/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6C6FAF" w:rsidRDefault="009B0ED1" w:rsidP="006C6FAF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9B0ED1">
              <w:rPr>
                <w:rFonts w:ascii="Arial" w:hAnsi="Arial" w:cs="Arial"/>
                <w:sz w:val="20"/>
                <w:szCs w:val="20"/>
              </w:rPr>
              <w:t>Ustawy z dnia 17 maja 1989 roku Prawo geodezyj</w:t>
            </w: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9B0ED1">
              <w:rPr>
                <w:rFonts w:ascii="Arial" w:hAnsi="Arial" w:cs="Arial"/>
                <w:sz w:val="20"/>
                <w:szCs w:val="20"/>
              </w:rPr>
              <w:t>i kartograficzne (Dz. U. z 2010 r. Nr 193 poz. 1287 z późn. zm.) oraz Rozporządzenia Ministra Administracji i Cyfryzacji z dnia 9 stycznia 2012 r. w sprawie ewidencji miejscowości, ulic i adresów (Dz. U. z 2012 r. poz. 125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B512CA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CA" w:rsidRDefault="00B512CA" w:rsidP="003B0F6F">
      <w:r>
        <w:separator/>
      </w:r>
    </w:p>
  </w:endnote>
  <w:endnote w:type="continuationSeparator" w:id="0">
    <w:p w:rsidR="00B512CA" w:rsidRDefault="00B512CA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7" w:rsidRDefault="00544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7" w:rsidRDefault="005447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7" w:rsidRDefault="00544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CA" w:rsidRDefault="00B512CA" w:rsidP="003B0F6F">
      <w:r>
        <w:separator/>
      </w:r>
    </w:p>
  </w:footnote>
  <w:footnote w:type="continuationSeparator" w:id="0">
    <w:p w:rsidR="00B512CA" w:rsidRDefault="00B512CA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7" w:rsidRDefault="00544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544787" w:rsidRDefault="00544787" w:rsidP="00544787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Nadanie numeru porządkowego nieruchomości 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7" w:rsidRDefault="00544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93600"/>
    <w:rsid w:val="003B0F6F"/>
    <w:rsid w:val="005249B8"/>
    <w:rsid w:val="00544787"/>
    <w:rsid w:val="005766C4"/>
    <w:rsid w:val="00577361"/>
    <w:rsid w:val="005F59E6"/>
    <w:rsid w:val="00690049"/>
    <w:rsid w:val="006C6FAF"/>
    <w:rsid w:val="007642CE"/>
    <w:rsid w:val="007840DF"/>
    <w:rsid w:val="00892ED4"/>
    <w:rsid w:val="008B73F1"/>
    <w:rsid w:val="008D3DE0"/>
    <w:rsid w:val="009B0ED1"/>
    <w:rsid w:val="00B512CA"/>
    <w:rsid w:val="00BA543B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.ZG-MW.000\AppData\Local\Microsoft\Windows\Temporary%20Internet%20Files\Content.Outlook\SN1ORKR7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E191-19FE-4108-9539-CD1FC6A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2014-12-05T13:30:00Z</cp:lastPrinted>
  <dcterms:created xsi:type="dcterms:W3CDTF">2015-01-30T11:25:00Z</dcterms:created>
  <dcterms:modified xsi:type="dcterms:W3CDTF">2015-02-02T13:11:00Z</dcterms:modified>
</cp:coreProperties>
</file>